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DB6CB" w14:textId="77777777" w:rsidR="008663F8" w:rsidRDefault="008663F8" w:rsidP="008F2CF2"/>
    <w:p w14:paraId="79DA489C" w14:textId="77777777" w:rsidR="00805A10" w:rsidRDefault="00805A10" w:rsidP="008F2CF2"/>
    <w:p w14:paraId="462071B9" w14:textId="77777777" w:rsidR="00CC5CB0" w:rsidRDefault="00CC5CB0" w:rsidP="008F2CF2">
      <w:pPr>
        <w:pStyle w:val="Title"/>
      </w:pPr>
    </w:p>
    <w:p w14:paraId="65B79328" w14:textId="77777777" w:rsidR="00CC5CB0" w:rsidRDefault="00CC5CB0" w:rsidP="008F2CF2">
      <w:pPr>
        <w:pStyle w:val="Title"/>
      </w:pPr>
    </w:p>
    <w:p w14:paraId="4E955446" w14:textId="77777777" w:rsidR="008663F8" w:rsidRPr="008663F8" w:rsidRDefault="008663F8" w:rsidP="008F2CF2">
      <w:pPr>
        <w:pStyle w:val="Title"/>
      </w:pPr>
      <w:r w:rsidRPr="008663F8">
        <w:t>Substantive Change</w:t>
      </w:r>
    </w:p>
    <w:p w14:paraId="51CEED1A" w14:textId="2A1F0F4A" w:rsidR="008663F8" w:rsidRPr="008663F8" w:rsidRDefault="008663F8" w:rsidP="008F2CF2">
      <w:pPr>
        <w:pStyle w:val="Title"/>
      </w:pPr>
      <w:r w:rsidRPr="008663F8">
        <w:t>Notification Template</w:t>
      </w:r>
    </w:p>
    <w:p w14:paraId="0A6AD8F6" w14:textId="77777777" w:rsidR="005E1750" w:rsidRPr="005F3F94" w:rsidRDefault="005E1750" w:rsidP="008F2CF2"/>
    <w:p w14:paraId="40121907" w14:textId="77777777" w:rsidR="005E1750" w:rsidRPr="005F3F94" w:rsidRDefault="005E1750" w:rsidP="008F2CF2"/>
    <w:p w14:paraId="1156FC36" w14:textId="77777777" w:rsidR="005E1750" w:rsidRPr="005F3F94" w:rsidRDefault="005A7E18" w:rsidP="008F2CF2">
      <w:pPr>
        <w:sectPr w:rsidR="005E1750" w:rsidRPr="005F3F94" w:rsidSect="005E1750">
          <w:headerReference w:type="default" r:id="rId11"/>
          <w:footerReference w:type="default" r:id="rId12"/>
          <w:headerReference w:type="first" r:id="rId13"/>
          <w:footerReference w:type="first" r:id="rId14"/>
          <w:pgSz w:w="12240" w:h="15840"/>
          <w:pgMar w:top="2880" w:right="1080" w:bottom="1440" w:left="1080" w:header="0" w:footer="504" w:gutter="0"/>
          <w:cols w:space="720"/>
          <w:titlePg/>
        </w:sectPr>
      </w:pPr>
      <w:r w:rsidRPr="005F3F94">
        <w:t xml:space="preserve"> </w:t>
      </w:r>
    </w:p>
    <w:p w14:paraId="51164EDA" w14:textId="77777777" w:rsidR="005E1750" w:rsidRPr="000A0772" w:rsidRDefault="000A0772" w:rsidP="000A0772">
      <w:pPr>
        <w:rPr>
          <w:rFonts w:ascii="Insignia LT Std" w:hAnsi="Insignia LT Std"/>
          <w:caps/>
          <w:color w:val="0069AA"/>
          <w:sz w:val="38"/>
          <w:szCs w:val="38"/>
        </w:rPr>
      </w:pPr>
      <w:bookmarkStart w:id="0" w:name="_Toc51277640"/>
      <w:r w:rsidRPr="000A0772">
        <w:rPr>
          <w:rFonts w:ascii="Insignia LT Std" w:hAnsi="Insignia LT Std"/>
          <w:caps/>
          <w:color w:val="0069AA"/>
          <w:sz w:val="38"/>
          <w:szCs w:val="38"/>
        </w:rPr>
        <w:lastRenderedPageBreak/>
        <w:t>Table of C</w:t>
      </w:r>
      <w:r w:rsidR="005E1750" w:rsidRPr="000A0772">
        <w:rPr>
          <w:rFonts w:ascii="Insignia LT Std" w:hAnsi="Insignia LT Std"/>
          <w:caps/>
          <w:color w:val="0069AA"/>
          <w:sz w:val="38"/>
          <w:szCs w:val="38"/>
        </w:rPr>
        <w:t>ontents</w:t>
      </w:r>
    </w:p>
    <w:p w14:paraId="5FDBD39D" w14:textId="77777777" w:rsidR="009B5FE5" w:rsidRDefault="009B5FE5" w:rsidP="009B5FE5"/>
    <w:p w14:paraId="18B0F2C5" w14:textId="5F2C5BCC" w:rsidR="00A60794" w:rsidRDefault="009B5FE5">
      <w:pPr>
        <w:pStyle w:val="TOC1"/>
        <w:tabs>
          <w:tab w:val="right" w:leader="dot" w:pos="10070"/>
        </w:tabs>
        <w:rPr>
          <w:rFonts w:asciiTheme="minorHAnsi" w:eastAsiaTheme="minorEastAsia" w:hAnsiTheme="minorHAnsi" w:cstheme="minorBidi"/>
          <w:bCs w:val="0"/>
          <w:iCs w:val="0"/>
          <w:noProof/>
          <w:spacing w:val="0"/>
          <w:kern w:val="2"/>
          <w:sz w:val="24"/>
          <w14:ligatures w14:val="standardContextual"/>
        </w:rPr>
      </w:pPr>
      <w:r>
        <w:fldChar w:fldCharType="begin"/>
      </w:r>
      <w:r>
        <w:instrText xml:space="preserve"> TOC \o "1-1" \h \z \u </w:instrText>
      </w:r>
      <w:r>
        <w:fldChar w:fldCharType="separate"/>
      </w:r>
      <w:hyperlink w:anchor="_Toc242962680" w:history="1">
        <w:r w:rsidR="00A60794" w:rsidRPr="00E235E3">
          <w:rPr>
            <w:rStyle w:val="Hyperlink"/>
            <w:noProof/>
          </w:rPr>
          <w:t>Substantive Change Policy</w:t>
        </w:r>
        <w:r w:rsidR="00A60794">
          <w:rPr>
            <w:noProof/>
            <w:webHidden/>
          </w:rPr>
          <w:tab/>
        </w:r>
        <w:r w:rsidR="00A60794">
          <w:rPr>
            <w:noProof/>
            <w:webHidden/>
          </w:rPr>
          <w:fldChar w:fldCharType="begin"/>
        </w:r>
        <w:r w:rsidR="00A60794">
          <w:rPr>
            <w:noProof/>
            <w:webHidden/>
          </w:rPr>
          <w:instrText xml:space="preserve"> PAGEREF _Toc242962680 \h </w:instrText>
        </w:r>
        <w:r w:rsidR="00A60794">
          <w:rPr>
            <w:noProof/>
            <w:webHidden/>
          </w:rPr>
        </w:r>
        <w:r w:rsidR="00A60794">
          <w:rPr>
            <w:noProof/>
            <w:webHidden/>
          </w:rPr>
          <w:fldChar w:fldCharType="separate"/>
        </w:r>
        <w:r w:rsidR="00A60794">
          <w:rPr>
            <w:noProof/>
            <w:webHidden/>
          </w:rPr>
          <w:t>i</w:t>
        </w:r>
        <w:r w:rsidR="00A60794">
          <w:rPr>
            <w:noProof/>
            <w:webHidden/>
          </w:rPr>
          <w:fldChar w:fldCharType="end"/>
        </w:r>
      </w:hyperlink>
    </w:p>
    <w:p w14:paraId="575E2F8E" w14:textId="4DFD5E5B" w:rsidR="00A60794" w:rsidRDefault="00A60794">
      <w:pPr>
        <w:pStyle w:val="TOC1"/>
        <w:tabs>
          <w:tab w:val="right" w:leader="dot" w:pos="10070"/>
        </w:tabs>
        <w:rPr>
          <w:rFonts w:asciiTheme="minorHAnsi" w:eastAsiaTheme="minorEastAsia" w:hAnsiTheme="minorHAnsi" w:cstheme="minorBidi"/>
          <w:bCs w:val="0"/>
          <w:iCs w:val="0"/>
          <w:noProof/>
          <w:spacing w:val="0"/>
          <w:kern w:val="2"/>
          <w:sz w:val="24"/>
          <w14:ligatures w14:val="standardContextual"/>
        </w:rPr>
      </w:pPr>
      <w:hyperlink w:anchor="_Toc242962681" w:history="1">
        <w:r w:rsidRPr="00E235E3">
          <w:rPr>
            <w:rStyle w:val="Hyperlink"/>
            <w:noProof/>
          </w:rPr>
          <w:t>Submission Instructions</w:t>
        </w:r>
        <w:r>
          <w:rPr>
            <w:noProof/>
            <w:webHidden/>
          </w:rPr>
          <w:tab/>
        </w:r>
        <w:r>
          <w:rPr>
            <w:noProof/>
            <w:webHidden/>
          </w:rPr>
          <w:fldChar w:fldCharType="begin"/>
        </w:r>
        <w:r>
          <w:rPr>
            <w:noProof/>
            <w:webHidden/>
          </w:rPr>
          <w:instrText xml:space="preserve"> PAGEREF _Toc242962681 \h </w:instrText>
        </w:r>
        <w:r>
          <w:rPr>
            <w:noProof/>
            <w:webHidden/>
          </w:rPr>
        </w:r>
        <w:r>
          <w:rPr>
            <w:noProof/>
            <w:webHidden/>
          </w:rPr>
          <w:fldChar w:fldCharType="separate"/>
        </w:r>
        <w:r>
          <w:rPr>
            <w:noProof/>
            <w:webHidden/>
          </w:rPr>
          <w:t>ii</w:t>
        </w:r>
        <w:r>
          <w:rPr>
            <w:noProof/>
            <w:webHidden/>
          </w:rPr>
          <w:fldChar w:fldCharType="end"/>
        </w:r>
      </w:hyperlink>
    </w:p>
    <w:p w14:paraId="53533912" w14:textId="512BC4F7" w:rsidR="00A60794" w:rsidRDefault="00A60794">
      <w:pPr>
        <w:pStyle w:val="TOC1"/>
        <w:tabs>
          <w:tab w:val="right" w:leader="dot" w:pos="10070"/>
        </w:tabs>
        <w:rPr>
          <w:rFonts w:asciiTheme="minorHAnsi" w:eastAsiaTheme="minorEastAsia" w:hAnsiTheme="minorHAnsi" w:cstheme="minorBidi"/>
          <w:bCs w:val="0"/>
          <w:iCs w:val="0"/>
          <w:noProof/>
          <w:spacing w:val="0"/>
          <w:kern w:val="2"/>
          <w:sz w:val="24"/>
          <w14:ligatures w14:val="standardContextual"/>
        </w:rPr>
      </w:pPr>
      <w:hyperlink w:anchor="_Toc242962682" w:history="1">
        <w:r w:rsidRPr="00E235E3">
          <w:rPr>
            <w:rStyle w:val="Hyperlink"/>
            <w:noProof/>
          </w:rPr>
          <w:t>Substantive Change Cover Sheet</w:t>
        </w:r>
        <w:r>
          <w:rPr>
            <w:noProof/>
            <w:webHidden/>
          </w:rPr>
          <w:tab/>
        </w:r>
        <w:r>
          <w:rPr>
            <w:noProof/>
            <w:webHidden/>
          </w:rPr>
          <w:fldChar w:fldCharType="begin"/>
        </w:r>
        <w:r>
          <w:rPr>
            <w:noProof/>
            <w:webHidden/>
          </w:rPr>
          <w:instrText xml:space="preserve"> PAGEREF _Toc242962682 \h </w:instrText>
        </w:r>
        <w:r>
          <w:rPr>
            <w:noProof/>
            <w:webHidden/>
          </w:rPr>
        </w:r>
        <w:r>
          <w:rPr>
            <w:noProof/>
            <w:webHidden/>
          </w:rPr>
          <w:fldChar w:fldCharType="separate"/>
        </w:r>
        <w:r>
          <w:rPr>
            <w:noProof/>
            <w:webHidden/>
          </w:rPr>
          <w:t>iii</w:t>
        </w:r>
        <w:r>
          <w:rPr>
            <w:noProof/>
            <w:webHidden/>
          </w:rPr>
          <w:fldChar w:fldCharType="end"/>
        </w:r>
      </w:hyperlink>
    </w:p>
    <w:p w14:paraId="3AC14340" w14:textId="2944698B" w:rsidR="00A60794" w:rsidRDefault="00A60794">
      <w:pPr>
        <w:pStyle w:val="TOC1"/>
        <w:tabs>
          <w:tab w:val="right" w:leader="dot" w:pos="10070"/>
        </w:tabs>
        <w:rPr>
          <w:rFonts w:asciiTheme="minorHAnsi" w:eastAsiaTheme="minorEastAsia" w:hAnsiTheme="minorHAnsi" w:cstheme="minorBidi"/>
          <w:bCs w:val="0"/>
          <w:iCs w:val="0"/>
          <w:noProof/>
          <w:spacing w:val="0"/>
          <w:kern w:val="2"/>
          <w:sz w:val="24"/>
          <w14:ligatures w14:val="standardContextual"/>
        </w:rPr>
      </w:pPr>
      <w:hyperlink w:anchor="_Toc242962683" w:history="1">
        <w:r w:rsidRPr="00E235E3">
          <w:rPr>
            <w:rStyle w:val="Hyperlink"/>
            <w:noProof/>
          </w:rPr>
          <w:t>Change in Program Mission or Goals</w:t>
        </w:r>
        <w:r>
          <w:rPr>
            <w:noProof/>
            <w:webHidden/>
          </w:rPr>
          <w:tab/>
        </w:r>
        <w:r>
          <w:rPr>
            <w:noProof/>
            <w:webHidden/>
          </w:rPr>
          <w:fldChar w:fldCharType="begin"/>
        </w:r>
        <w:r>
          <w:rPr>
            <w:noProof/>
            <w:webHidden/>
          </w:rPr>
          <w:instrText xml:space="preserve"> PAGEREF _Toc242962683 \h </w:instrText>
        </w:r>
        <w:r>
          <w:rPr>
            <w:noProof/>
            <w:webHidden/>
          </w:rPr>
        </w:r>
        <w:r>
          <w:rPr>
            <w:noProof/>
            <w:webHidden/>
          </w:rPr>
          <w:fldChar w:fldCharType="separate"/>
        </w:r>
        <w:r>
          <w:rPr>
            <w:noProof/>
            <w:webHidden/>
          </w:rPr>
          <w:t>1</w:t>
        </w:r>
        <w:r>
          <w:rPr>
            <w:noProof/>
            <w:webHidden/>
          </w:rPr>
          <w:fldChar w:fldCharType="end"/>
        </w:r>
      </w:hyperlink>
    </w:p>
    <w:p w14:paraId="233DD4AE" w14:textId="3085D40B" w:rsidR="00A60794" w:rsidRDefault="00A60794">
      <w:pPr>
        <w:pStyle w:val="TOC1"/>
        <w:tabs>
          <w:tab w:val="right" w:leader="dot" w:pos="10070"/>
        </w:tabs>
        <w:rPr>
          <w:rFonts w:asciiTheme="minorHAnsi" w:eastAsiaTheme="minorEastAsia" w:hAnsiTheme="minorHAnsi" w:cstheme="minorBidi"/>
          <w:bCs w:val="0"/>
          <w:iCs w:val="0"/>
          <w:noProof/>
          <w:spacing w:val="0"/>
          <w:kern w:val="2"/>
          <w:sz w:val="24"/>
          <w14:ligatures w14:val="standardContextual"/>
        </w:rPr>
      </w:pPr>
      <w:hyperlink w:anchor="_Toc242962684" w:history="1">
        <w:r w:rsidRPr="00E235E3">
          <w:rPr>
            <w:rStyle w:val="Hyperlink"/>
            <w:noProof/>
          </w:rPr>
          <w:t>Change in Legal Status, Control, or Ownership of the Healthcare Organization or Program, Including Acquisition of Another Institution or Program</w:t>
        </w:r>
        <w:r>
          <w:rPr>
            <w:noProof/>
            <w:webHidden/>
          </w:rPr>
          <w:tab/>
        </w:r>
        <w:r>
          <w:rPr>
            <w:noProof/>
            <w:webHidden/>
          </w:rPr>
          <w:fldChar w:fldCharType="begin"/>
        </w:r>
        <w:r>
          <w:rPr>
            <w:noProof/>
            <w:webHidden/>
          </w:rPr>
          <w:instrText xml:space="preserve"> PAGEREF _Toc242962684 \h </w:instrText>
        </w:r>
        <w:r>
          <w:rPr>
            <w:noProof/>
            <w:webHidden/>
          </w:rPr>
        </w:r>
        <w:r>
          <w:rPr>
            <w:noProof/>
            <w:webHidden/>
          </w:rPr>
          <w:fldChar w:fldCharType="separate"/>
        </w:r>
        <w:r>
          <w:rPr>
            <w:noProof/>
            <w:webHidden/>
          </w:rPr>
          <w:t>2</w:t>
        </w:r>
        <w:r>
          <w:rPr>
            <w:noProof/>
            <w:webHidden/>
          </w:rPr>
          <w:fldChar w:fldCharType="end"/>
        </w:r>
      </w:hyperlink>
    </w:p>
    <w:p w14:paraId="1614D64E" w14:textId="26A39448" w:rsidR="00A60794" w:rsidRDefault="00A60794">
      <w:pPr>
        <w:pStyle w:val="TOC1"/>
        <w:tabs>
          <w:tab w:val="right" w:leader="dot" w:pos="10070"/>
        </w:tabs>
        <w:rPr>
          <w:rFonts w:asciiTheme="minorHAnsi" w:eastAsiaTheme="minorEastAsia" w:hAnsiTheme="minorHAnsi" w:cstheme="minorBidi"/>
          <w:bCs w:val="0"/>
          <w:iCs w:val="0"/>
          <w:noProof/>
          <w:spacing w:val="0"/>
          <w:kern w:val="2"/>
          <w:sz w:val="24"/>
          <w14:ligatures w14:val="standardContextual"/>
        </w:rPr>
      </w:pPr>
      <w:hyperlink w:anchor="_Toc242962685" w:history="1">
        <w:r w:rsidRPr="00E235E3">
          <w:rPr>
            <w:rStyle w:val="Hyperlink"/>
            <w:noProof/>
          </w:rPr>
          <w:t>Reduction in Resources</w:t>
        </w:r>
        <w:r>
          <w:rPr>
            <w:noProof/>
            <w:webHidden/>
          </w:rPr>
          <w:tab/>
        </w:r>
        <w:r>
          <w:rPr>
            <w:noProof/>
            <w:webHidden/>
          </w:rPr>
          <w:fldChar w:fldCharType="begin"/>
        </w:r>
        <w:r>
          <w:rPr>
            <w:noProof/>
            <w:webHidden/>
          </w:rPr>
          <w:instrText xml:space="preserve"> PAGEREF _Toc242962685 \h </w:instrText>
        </w:r>
        <w:r>
          <w:rPr>
            <w:noProof/>
            <w:webHidden/>
          </w:rPr>
        </w:r>
        <w:r>
          <w:rPr>
            <w:noProof/>
            <w:webHidden/>
          </w:rPr>
          <w:fldChar w:fldCharType="separate"/>
        </w:r>
        <w:r>
          <w:rPr>
            <w:noProof/>
            <w:webHidden/>
          </w:rPr>
          <w:t>3</w:t>
        </w:r>
        <w:r>
          <w:rPr>
            <w:noProof/>
            <w:webHidden/>
          </w:rPr>
          <w:fldChar w:fldCharType="end"/>
        </w:r>
      </w:hyperlink>
    </w:p>
    <w:p w14:paraId="386E1F91" w14:textId="78A65639" w:rsidR="00A60794" w:rsidRDefault="00A60794">
      <w:pPr>
        <w:pStyle w:val="TOC1"/>
        <w:tabs>
          <w:tab w:val="right" w:leader="dot" w:pos="10070"/>
        </w:tabs>
        <w:rPr>
          <w:rFonts w:asciiTheme="minorHAnsi" w:eastAsiaTheme="minorEastAsia" w:hAnsiTheme="minorHAnsi" w:cstheme="minorBidi"/>
          <w:bCs w:val="0"/>
          <w:iCs w:val="0"/>
          <w:noProof/>
          <w:spacing w:val="0"/>
          <w:kern w:val="2"/>
          <w:sz w:val="24"/>
          <w14:ligatures w14:val="standardContextual"/>
        </w:rPr>
      </w:pPr>
      <w:hyperlink w:anchor="_Toc242962686" w:history="1">
        <w:r w:rsidRPr="00E235E3">
          <w:rPr>
            <w:rStyle w:val="Hyperlink"/>
            <w:noProof/>
          </w:rPr>
          <w:t>Change in Status with Regulatory Agency</w:t>
        </w:r>
        <w:r>
          <w:rPr>
            <w:noProof/>
            <w:webHidden/>
          </w:rPr>
          <w:tab/>
        </w:r>
        <w:r>
          <w:rPr>
            <w:noProof/>
            <w:webHidden/>
          </w:rPr>
          <w:fldChar w:fldCharType="begin"/>
        </w:r>
        <w:r>
          <w:rPr>
            <w:noProof/>
            <w:webHidden/>
          </w:rPr>
          <w:instrText xml:space="preserve"> PAGEREF _Toc242962686 \h </w:instrText>
        </w:r>
        <w:r>
          <w:rPr>
            <w:noProof/>
            <w:webHidden/>
          </w:rPr>
        </w:r>
        <w:r>
          <w:rPr>
            <w:noProof/>
            <w:webHidden/>
          </w:rPr>
          <w:fldChar w:fldCharType="separate"/>
        </w:r>
        <w:r>
          <w:rPr>
            <w:noProof/>
            <w:webHidden/>
          </w:rPr>
          <w:t>4</w:t>
        </w:r>
        <w:r>
          <w:rPr>
            <w:noProof/>
            <w:webHidden/>
          </w:rPr>
          <w:fldChar w:fldCharType="end"/>
        </w:r>
      </w:hyperlink>
    </w:p>
    <w:p w14:paraId="73BDBE1C" w14:textId="568AE4E8" w:rsidR="00A60794" w:rsidRDefault="00A60794">
      <w:pPr>
        <w:pStyle w:val="TOC1"/>
        <w:tabs>
          <w:tab w:val="right" w:leader="dot" w:pos="10070"/>
        </w:tabs>
        <w:rPr>
          <w:rFonts w:asciiTheme="minorHAnsi" w:eastAsiaTheme="minorEastAsia" w:hAnsiTheme="minorHAnsi" w:cstheme="minorBidi"/>
          <w:bCs w:val="0"/>
          <w:iCs w:val="0"/>
          <w:noProof/>
          <w:spacing w:val="0"/>
          <w:kern w:val="2"/>
          <w:sz w:val="24"/>
          <w14:ligatures w14:val="standardContextual"/>
        </w:rPr>
      </w:pPr>
      <w:hyperlink w:anchor="_Toc242962687" w:history="1">
        <w:r w:rsidRPr="00E235E3">
          <w:rPr>
            <w:rStyle w:val="Hyperlink"/>
            <w:noProof/>
          </w:rPr>
          <w:t>Change in Status with Institutional and/or Nursing Accrediting Agency</w:t>
        </w:r>
        <w:r>
          <w:rPr>
            <w:noProof/>
            <w:webHidden/>
          </w:rPr>
          <w:tab/>
        </w:r>
        <w:r>
          <w:rPr>
            <w:noProof/>
            <w:webHidden/>
          </w:rPr>
          <w:fldChar w:fldCharType="begin"/>
        </w:r>
        <w:r>
          <w:rPr>
            <w:noProof/>
            <w:webHidden/>
          </w:rPr>
          <w:instrText xml:space="preserve"> PAGEREF _Toc242962687 \h </w:instrText>
        </w:r>
        <w:r>
          <w:rPr>
            <w:noProof/>
            <w:webHidden/>
          </w:rPr>
        </w:r>
        <w:r>
          <w:rPr>
            <w:noProof/>
            <w:webHidden/>
          </w:rPr>
          <w:fldChar w:fldCharType="separate"/>
        </w:r>
        <w:r>
          <w:rPr>
            <w:noProof/>
            <w:webHidden/>
          </w:rPr>
          <w:t>5</w:t>
        </w:r>
        <w:r>
          <w:rPr>
            <w:noProof/>
            <w:webHidden/>
          </w:rPr>
          <w:fldChar w:fldCharType="end"/>
        </w:r>
      </w:hyperlink>
    </w:p>
    <w:p w14:paraId="51334077" w14:textId="29A5593B" w:rsidR="00A60794" w:rsidRDefault="00A60794">
      <w:pPr>
        <w:pStyle w:val="TOC1"/>
        <w:tabs>
          <w:tab w:val="right" w:leader="dot" w:pos="10070"/>
        </w:tabs>
        <w:rPr>
          <w:rFonts w:asciiTheme="minorHAnsi" w:eastAsiaTheme="minorEastAsia" w:hAnsiTheme="minorHAnsi" w:cstheme="minorBidi"/>
          <w:bCs w:val="0"/>
          <w:iCs w:val="0"/>
          <w:noProof/>
          <w:spacing w:val="0"/>
          <w:kern w:val="2"/>
          <w:sz w:val="24"/>
          <w14:ligatures w14:val="standardContextual"/>
        </w:rPr>
      </w:pPr>
      <w:hyperlink w:anchor="_Toc242962688" w:history="1">
        <w:r w:rsidRPr="00E235E3">
          <w:rPr>
            <w:rStyle w:val="Hyperlink"/>
            <w:noProof/>
          </w:rPr>
          <w:t>Addition of a New Program (i.e., Employee-Based, Federally Funded Traineeship)</w:t>
        </w:r>
        <w:r>
          <w:rPr>
            <w:noProof/>
            <w:webHidden/>
          </w:rPr>
          <w:tab/>
        </w:r>
        <w:r>
          <w:rPr>
            <w:noProof/>
            <w:webHidden/>
          </w:rPr>
          <w:fldChar w:fldCharType="begin"/>
        </w:r>
        <w:r>
          <w:rPr>
            <w:noProof/>
            <w:webHidden/>
          </w:rPr>
          <w:instrText xml:space="preserve"> PAGEREF _Toc242962688 \h </w:instrText>
        </w:r>
        <w:r>
          <w:rPr>
            <w:noProof/>
            <w:webHidden/>
          </w:rPr>
        </w:r>
        <w:r>
          <w:rPr>
            <w:noProof/>
            <w:webHidden/>
          </w:rPr>
          <w:fldChar w:fldCharType="separate"/>
        </w:r>
        <w:r>
          <w:rPr>
            <w:noProof/>
            <w:webHidden/>
          </w:rPr>
          <w:t>6</w:t>
        </w:r>
        <w:r>
          <w:rPr>
            <w:noProof/>
            <w:webHidden/>
          </w:rPr>
          <w:fldChar w:fldCharType="end"/>
        </w:r>
      </w:hyperlink>
    </w:p>
    <w:p w14:paraId="363CFEA8" w14:textId="56D4DC74" w:rsidR="00A60794" w:rsidRDefault="00A60794">
      <w:pPr>
        <w:pStyle w:val="TOC1"/>
        <w:tabs>
          <w:tab w:val="right" w:leader="dot" w:pos="10070"/>
        </w:tabs>
        <w:rPr>
          <w:rFonts w:asciiTheme="minorHAnsi" w:eastAsiaTheme="minorEastAsia" w:hAnsiTheme="minorHAnsi" w:cstheme="minorBidi"/>
          <w:bCs w:val="0"/>
          <w:iCs w:val="0"/>
          <w:noProof/>
          <w:spacing w:val="0"/>
          <w:kern w:val="2"/>
          <w:sz w:val="24"/>
          <w14:ligatures w14:val="standardContextual"/>
        </w:rPr>
      </w:pPr>
      <w:hyperlink w:anchor="_Toc242962689" w:history="1">
        <w:r w:rsidRPr="00E235E3">
          <w:rPr>
            <w:rStyle w:val="Hyperlink"/>
            <w:noProof/>
          </w:rPr>
          <w:t>Suspension of a Program (i.e., Employee-Based, Federally Funded Traineeship)</w:t>
        </w:r>
        <w:r>
          <w:rPr>
            <w:noProof/>
            <w:webHidden/>
          </w:rPr>
          <w:tab/>
        </w:r>
        <w:r>
          <w:rPr>
            <w:noProof/>
            <w:webHidden/>
          </w:rPr>
          <w:fldChar w:fldCharType="begin"/>
        </w:r>
        <w:r>
          <w:rPr>
            <w:noProof/>
            <w:webHidden/>
          </w:rPr>
          <w:instrText xml:space="preserve"> PAGEREF _Toc242962689 \h </w:instrText>
        </w:r>
        <w:r>
          <w:rPr>
            <w:noProof/>
            <w:webHidden/>
          </w:rPr>
        </w:r>
        <w:r>
          <w:rPr>
            <w:noProof/>
            <w:webHidden/>
          </w:rPr>
          <w:fldChar w:fldCharType="separate"/>
        </w:r>
        <w:r>
          <w:rPr>
            <w:noProof/>
            <w:webHidden/>
          </w:rPr>
          <w:t>7</w:t>
        </w:r>
        <w:r>
          <w:rPr>
            <w:noProof/>
            <w:webHidden/>
          </w:rPr>
          <w:fldChar w:fldCharType="end"/>
        </w:r>
      </w:hyperlink>
    </w:p>
    <w:p w14:paraId="5D023C4F" w14:textId="6C149BFB" w:rsidR="00A60794" w:rsidRDefault="00A60794">
      <w:pPr>
        <w:pStyle w:val="TOC1"/>
        <w:tabs>
          <w:tab w:val="right" w:leader="dot" w:pos="10070"/>
        </w:tabs>
        <w:rPr>
          <w:rFonts w:asciiTheme="minorHAnsi" w:eastAsiaTheme="minorEastAsia" w:hAnsiTheme="minorHAnsi" w:cstheme="minorBidi"/>
          <w:bCs w:val="0"/>
          <w:iCs w:val="0"/>
          <w:noProof/>
          <w:spacing w:val="0"/>
          <w:kern w:val="2"/>
          <w:sz w:val="24"/>
          <w14:ligatures w14:val="standardContextual"/>
        </w:rPr>
      </w:pPr>
      <w:hyperlink w:anchor="_Toc242962690" w:history="1">
        <w:r w:rsidRPr="00E235E3">
          <w:rPr>
            <w:rStyle w:val="Hyperlink"/>
            <w:noProof/>
          </w:rPr>
          <w:t>Closure of a Program (i.e., Employee-Based, Federally Funded Traineeship)</w:t>
        </w:r>
        <w:r>
          <w:rPr>
            <w:noProof/>
            <w:webHidden/>
          </w:rPr>
          <w:tab/>
        </w:r>
        <w:r>
          <w:rPr>
            <w:noProof/>
            <w:webHidden/>
          </w:rPr>
          <w:fldChar w:fldCharType="begin"/>
        </w:r>
        <w:r>
          <w:rPr>
            <w:noProof/>
            <w:webHidden/>
          </w:rPr>
          <w:instrText xml:space="preserve"> PAGEREF _Toc242962690 \h </w:instrText>
        </w:r>
        <w:r>
          <w:rPr>
            <w:noProof/>
            <w:webHidden/>
          </w:rPr>
        </w:r>
        <w:r>
          <w:rPr>
            <w:noProof/>
            <w:webHidden/>
          </w:rPr>
          <w:fldChar w:fldCharType="separate"/>
        </w:r>
        <w:r>
          <w:rPr>
            <w:noProof/>
            <w:webHidden/>
          </w:rPr>
          <w:t>8</w:t>
        </w:r>
        <w:r>
          <w:rPr>
            <w:noProof/>
            <w:webHidden/>
          </w:rPr>
          <w:fldChar w:fldCharType="end"/>
        </w:r>
      </w:hyperlink>
    </w:p>
    <w:p w14:paraId="39D09544" w14:textId="32A97A58" w:rsidR="00A60794" w:rsidRDefault="00A60794">
      <w:pPr>
        <w:pStyle w:val="TOC1"/>
        <w:tabs>
          <w:tab w:val="right" w:leader="dot" w:pos="10070"/>
        </w:tabs>
        <w:rPr>
          <w:rFonts w:asciiTheme="minorHAnsi" w:eastAsiaTheme="minorEastAsia" w:hAnsiTheme="minorHAnsi" w:cstheme="minorBidi"/>
          <w:bCs w:val="0"/>
          <w:iCs w:val="0"/>
          <w:noProof/>
          <w:spacing w:val="0"/>
          <w:kern w:val="2"/>
          <w:sz w:val="24"/>
          <w14:ligatures w14:val="standardContextual"/>
        </w:rPr>
      </w:pPr>
      <w:hyperlink w:anchor="_Toc242962691" w:history="1">
        <w:r w:rsidRPr="00E235E3">
          <w:rPr>
            <w:rStyle w:val="Hyperlink"/>
            <w:noProof/>
          </w:rPr>
          <w:t>Method or Location Change</w:t>
        </w:r>
        <w:r>
          <w:rPr>
            <w:noProof/>
            <w:webHidden/>
          </w:rPr>
          <w:tab/>
        </w:r>
        <w:r>
          <w:rPr>
            <w:noProof/>
            <w:webHidden/>
          </w:rPr>
          <w:fldChar w:fldCharType="begin"/>
        </w:r>
        <w:r>
          <w:rPr>
            <w:noProof/>
            <w:webHidden/>
          </w:rPr>
          <w:instrText xml:space="preserve"> PAGEREF _Toc242962691 \h </w:instrText>
        </w:r>
        <w:r>
          <w:rPr>
            <w:noProof/>
            <w:webHidden/>
          </w:rPr>
        </w:r>
        <w:r>
          <w:rPr>
            <w:noProof/>
            <w:webHidden/>
          </w:rPr>
          <w:fldChar w:fldCharType="separate"/>
        </w:r>
        <w:r>
          <w:rPr>
            <w:noProof/>
            <w:webHidden/>
          </w:rPr>
          <w:t>9</w:t>
        </w:r>
        <w:r>
          <w:rPr>
            <w:noProof/>
            <w:webHidden/>
          </w:rPr>
          <w:fldChar w:fldCharType="end"/>
        </w:r>
      </w:hyperlink>
    </w:p>
    <w:p w14:paraId="11FB2121" w14:textId="39D28BA3" w:rsidR="00A60794" w:rsidRDefault="00A60794">
      <w:pPr>
        <w:pStyle w:val="TOC1"/>
        <w:tabs>
          <w:tab w:val="right" w:leader="dot" w:pos="10070"/>
        </w:tabs>
        <w:rPr>
          <w:rFonts w:asciiTheme="minorHAnsi" w:eastAsiaTheme="minorEastAsia" w:hAnsiTheme="minorHAnsi" w:cstheme="minorBidi"/>
          <w:bCs w:val="0"/>
          <w:iCs w:val="0"/>
          <w:noProof/>
          <w:spacing w:val="0"/>
          <w:kern w:val="2"/>
          <w:sz w:val="24"/>
          <w14:ligatures w14:val="standardContextual"/>
        </w:rPr>
      </w:pPr>
      <w:hyperlink w:anchor="_Toc242962692" w:history="1">
        <w:r w:rsidRPr="00E235E3">
          <w:rPr>
            <w:rStyle w:val="Hyperlink"/>
            <w:noProof/>
          </w:rPr>
          <w:t>Change in Criteria for Enrollment</w:t>
        </w:r>
        <w:r>
          <w:rPr>
            <w:noProof/>
            <w:webHidden/>
          </w:rPr>
          <w:tab/>
        </w:r>
        <w:r>
          <w:rPr>
            <w:noProof/>
            <w:webHidden/>
          </w:rPr>
          <w:fldChar w:fldCharType="begin"/>
        </w:r>
        <w:r>
          <w:rPr>
            <w:noProof/>
            <w:webHidden/>
          </w:rPr>
          <w:instrText xml:space="preserve"> PAGEREF _Toc242962692 \h </w:instrText>
        </w:r>
        <w:r>
          <w:rPr>
            <w:noProof/>
            <w:webHidden/>
          </w:rPr>
        </w:r>
        <w:r>
          <w:rPr>
            <w:noProof/>
            <w:webHidden/>
          </w:rPr>
          <w:fldChar w:fldCharType="separate"/>
        </w:r>
        <w:r>
          <w:rPr>
            <w:noProof/>
            <w:webHidden/>
          </w:rPr>
          <w:t>10</w:t>
        </w:r>
        <w:r>
          <w:rPr>
            <w:noProof/>
            <w:webHidden/>
          </w:rPr>
          <w:fldChar w:fldCharType="end"/>
        </w:r>
      </w:hyperlink>
    </w:p>
    <w:p w14:paraId="6A32B724" w14:textId="085D4370" w:rsidR="00A60794" w:rsidRDefault="00A60794">
      <w:pPr>
        <w:pStyle w:val="TOC1"/>
        <w:tabs>
          <w:tab w:val="right" w:leader="dot" w:pos="10070"/>
        </w:tabs>
        <w:rPr>
          <w:rFonts w:asciiTheme="minorHAnsi" w:eastAsiaTheme="minorEastAsia" w:hAnsiTheme="minorHAnsi" w:cstheme="minorBidi"/>
          <w:bCs w:val="0"/>
          <w:iCs w:val="0"/>
          <w:noProof/>
          <w:spacing w:val="0"/>
          <w:kern w:val="2"/>
          <w:sz w:val="24"/>
          <w14:ligatures w14:val="standardContextual"/>
        </w:rPr>
      </w:pPr>
      <w:hyperlink w:anchor="_Toc242962693" w:history="1">
        <w:r w:rsidRPr="00E235E3">
          <w:rPr>
            <w:rStyle w:val="Hyperlink"/>
            <w:noProof/>
          </w:rPr>
          <w:t>Change in Program Length</w:t>
        </w:r>
        <w:r>
          <w:rPr>
            <w:noProof/>
            <w:webHidden/>
          </w:rPr>
          <w:tab/>
        </w:r>
        <w:r>
          <w:rPr>
            <w:noProof/>
            <w:webHidden/>
          </w:rPr>
          <w:fldChar w:fldCharType="begin"/>
        </w:r>
        <w:r>
          <w:rPr>
            <w:noProof/>
            <w:webHidden/>
          </w:rPr>
          <w:instrText xml:space="preserve"> PAGEREF _Toc242962693 \h </w:instrText>
        </w:r>
        <w:r>
          <w:rPr>
            <w:noProof/>
            <w:webHidden/>
          </w:rPr>
        </w:r>
        <w:r>
          <w:rPr>
            <w:noProof/>
            <w:webHidden/>
          </w:rPr>
          <w:fldChar w:fldCharType="separate"/>
        </w:r>
        <w:r>
          <w:rPr>
            <w:noProof/>
            <w:webHidden/>
          </w:rPr>
          <w:t>11</w:t>
        </w:r>
        <w:r>
          <w:rPr>
            <w:noProof/>
            <w:webHidden/>
          </w:rPr>
          <w:fldChar w:fldCharType="end"/>
        </w:r>
      </w:hyperlink>
    </w:p>
    <w:p w14:paraId="36A8DD36" w14:textId="4065A6F6" w:rsidR="00A60794" w:rsidRDefault="00A60794">
      <w:pPr>
        <w:pStyle w:val="TOC1"/>
        <w:tabs>
          <w:tab w:val="right" w:leader="dot" w:pos="10070"/>
        </w:tabs>
        <w:rPr>
          <w:rFonts w:asciiTheme="minorHAnsi" w:eastAsiaTheme="minorEastAsia" w:hAnsiTheme="minorHAnsi" w:cstheme="minorBidi"/>
          <w:bCs w:val="0"/>
          <w:iCs w:val="0"/>
          <w:noProof/>
          <w:spacing w:val="0"/>
          <w:kern w:val="2"/>
          <w:sz w:val="24"/>
          <w14:ligatures w14:val="standardContextual"/>
        </w:rPr>
      </w:pPr>
      <w:hyperlink w:anchor="_Toc242962694" w:history="1">
        <w:r w:rsidRPr="00E235E3">
          <w:rPr>
            <w:rStyle w:val="Hyperlink"/>
            <w:noProof/>
          </w:rPr>
          <w:t>Change in Residency Coordinator</w:t>
        </w:r>
        <w:r>
          <w:rPr>
            <w:noProof/>
            <w:webHidden/>
          </w:rPr>
          <w:tab/>
        </w:r>
        <w:r>
          <w:rPr>
            <w:noProof/>
            <w:webHidden/>
          </w:rPr>
          <w:fldChar w:fldCharType="begin"/>
        </w:r>
        <w:r>
          <w:rPr>
            <w:noProof/>
            <w:webHidden/>
          </w:rPr>
          <w:instrText xml:space="preserve"> PAGEREF _Toc242962694 \h </w:instrText>
        </w:r>
        <w:r>
          <w:rPr>
            <w:noProof/>
            <w:webHidden/>
          </w:rPr>
        </w:r>
        <w:r>
          <w:rPr>
            <w:noProof/>
            <w:webHidden/>
          </w:rPr>
          <w:fldChar w:fldCharType="separate"/>
        </w:r>
        <w:r>
          <w:rPr>
            <w:noProof/>
            <w:webHidden/>
          </w:rPr>
          <w:t>12</w:t>
        </w:r>
        <w:r>
          <w:rPr>
            <w:noProof/>
            <w:webHidden/>
          </w:rPr>
          <w:fldChar w:fldCharType="end"/>
        </w:r>
      </w:hyperlink>
    </w:p>
    <w:p w14:paraId="073B2122" w14:textId="52441895" w:rsidR="00A60794" w:rsidRDefault="00A60794">
      <w:pPr>
        <w:pStyle w:val="TOC1"/>
        <w:tabs>
          <w:tab w:val="right" w:leader="dot" w:pos="10070"/>
        </w:tabs>
        <w:rPr>
          <w:rFonts w:asciiTheme="minorHAnsi" w:eastAsiaTheme="minorEastAsia" w:hAnsiTheme="minorHAnsi" w:cstheme="minorBidi"/>
          <w:bCs w:val="0"/>
          <w:iCs w:val="0"/>
          <w:noProof/>
          <w:spacing w:val="0"/>
          <w:kern w:val="2"/>
          <w:sz w:val="24"/>
          <w14:ligatures w14:val="standardContextual"/>
        </w:rPr>
      </w:pPr>
      <w:hyperlink w:anchor="_Toc242962695" w:history="1">
        <w:r w:rsidRPr="00E235E3">
          <w:rPr>
            <w:rStyle w:val="Hyperlink"/>
            <w:noProof/>
          </w:rPr>
          <w:t>Change in Chief Nursing Officer/Chief Nurse Executive</w:t>
        </w:r>
        <w:r>
          <w:rPr>
            <w:noProof/>
            <w:webHidden/>
          </w:rPr>
          <w:tab/>
        </w:r>
        <w:r>
          <w:rPr>
            <w:noProof/>
            <w:webHidden/>
          </w:rPr>
          <w:fldChar w:fldCharType="begin"/>
        </w:r>
        <w:r>
          <w:rPr>
            <w:noProof/>
            <w:webHidden/>
          </w:rPr>
          <w:instrText xml:space="preserve"> PAGEREF _Toc242962695 \h </w:instrText>
        </w:r>
        <w:r>
          <w:rPr>
            <w:noProof/>
            <w:webHidden/>
          </w:rPr>
        </w:r>
        <w:r>
          <w:rPr>
            <w:noProof/>
            <w:webHidden/>
          </w:rPr>
          <w:fldChar w:fldCharType="separate"/>
        </w:r>
        <w:r>
          <w:rPr>
            <w:noProof/>
            <w:webHidden/>
          </w:rPr>
          <w:t>13</w:t>
        </w:r>
        <w:r>
          <w:rPr>
            <w:noProof/>
            <w:webHidden/>
          </w:rPr>
          <w:fldChar w:fldCharType="end"/>
        </w:r>
      </w:hyperlink>
    </w:p>
    <w:p w14:paraId="0272D7E4" w14:textId="74017655" w:rsidR="00A60794" w:rsidRDefault="00A60794">
      <w:pPr>
        <w:pStyle w:val="TOC1"/>
        <w:tabs>
          <w:tab w:val="right" w:leader="dot" w:pos="10070"/>
        </w:tabs>
        <w:rPr>
          <w:rFonts w:asciiTheme="minorHAnsi" w:eastAsiaTheme="minorEastAsia" w:hAnsiTheme="minorHAnsi" w:cstheme="minorBidi"/>
          <w:bCs w:val="0"/>
          <w:iCs w:val="0"/>
          <w:noProof/>
          <w:spacing w:val="0"/>
          <w:kern w:val="2"/>
          <w:sz w:val="24"/>
          <w14:ligatures w14:val="standardContextual"/>
        </w:rPr>
      </w:pPr>
      <w:hyperlink w:anchor="_Toc242962696" w:history="1">
        <w:r w:rsidRPr="00E235E3">
          <w:rPr>
            <w:rStyle w:val="Hyperlink"/>
            <w:noProof/>
          </w:rPr>
          <w:t>Change in Chief Nurse Administrator of the Partnering Academic Nursing Program</w:t>
        </w:r>
        <w:r>
          <w:rPr>
            <w:noProof/>
            <w:webHidden/>
          </w:rPr>
          <w:tab/>
        </w:r>
        <w:r>
          <w:rPr>
            <w:noProof/>
            <w:webHidden/>
          </w:rPr>
          <w:fldChar w:fldCharType="begin"/>
        </w:r>
        <w:r>
          <w:rPr>
            <w:noProof/>
            <w:webHidden/>
          </w:rPr>
          <w:instrText xml:space="preserve"> PAGEREF _Toc242962696 \h </w:instrText>
        </w:r>
        <w:r>
          <w:rPr>
            <w:noProof/>
            <w:webHidden/>
          </w:rPr>
        </w:r>
        <w:r>
          <w:rPr>
            <w:noProof/>
            <w:webHidden/>
          </w:rPr>
          <w:fldChar w:fldCharType="separate"/>
        </w:r>
        <w:r>
          <w:rPr>
            <w:noProof/>
            <w:webHidden/>
          </w:rPr>
          <w:t>14</w:t>
        </w:r>
        <w:r>
          <w:rPr>
            <w:noProof/>
            <w:webHidden/>
          </w:rPr>
          <w:fldChar w:fldCharType="end"/>
        </w:r>
      </w:hyperlink>
    </w:p>
    <w:p w14:paraId="0AD104B2" w14:textId="785F4A83" w:rsidR="00A60794" w:rsidRDefault="00A60794">
      <w:pPr>
        <w:pStyle w:val="TOC1"/>
        <w:tabs>
          <w:tab w:val="right" w:leader="dot" w:pos="10070"/>
        </w:tabs>
        <w:rPr>
          <w:rFonts w:asciiTheme="minorHAnsi" w:eastAsiaTheme="minorEastAsia" w:hAnsiTheme="minorHAnsi" w:cstheme="minorBidi"/>
          <w:bCs w:val="0"/>
          <w:iCs w:val="0"/>
          <w:noProof/>
          <w:spacing w:val="0"/>
          <w:kern w:val="2"/>
          <w:sz w:val="24"/>
          <w14:ligatures w14:val="standardContextual"/>
        </w:rPr>
      </w:pPr>
      <w:hyperlink w:anchor="_Toc242962697" w:history="1">
        <w:r w:rsidRPr="00E235E3">
          <w:rPr>
            <w:rStyle w:val="Hyperlink"/>
            <w:noProof/>
          </w:rPr>
          <w:t>Change in Educator and Staff Composition and Size</w:t>
        </w:r>
        <w:r>
          <w:rPr>
            <w:noProof/>
            <w:webHidden/>
          </w:rPr>
          <w:tab/>
        </w:r>
        <w:r>
          <w:rPr>
            <w:noProof/>
            <w:webHidden/>
          </w:rPr>
          <w:fldChar w:fldCharType="begin"/>
        </w:r>
        <w:r>
          <w:rPr>
            <w:noProof/>
            <w:webHidden/>
          </w:rPr>
          <w:instrText xml:space="preserve"> PAGEREF _Toc242962697 \h </w:instrText>
        </w:r>
        <w:r>
          <w:rPr>
            <w:noProof/>
            <w:webHidden/>
          </w:rPr>
        </w:r>
        <w:r>
          <w:rPr>
            <w:noProof/>
            <w:webHidden/>
          </w:rPr>
          <w:fldChar w:fldCharType="separate"/>
        </w:r>
        <w:r>
          <w:rPr>
            <w:noProof/>
            <w:webHidden/>
          </w:rPr>
          <w:t>15</w:t>
        </w:r>
        <w:r>
          <w:rPr>
            <w:noProof/>
            <w:webHidden/>
          </w:rPr>
          <w:fldChar w:fldCharType="end"/>
        </w:r>
      </w:hyperlink>
    </w:p>
    <w:p w14:paraId="0FADE35B" w14:textId="5E1FEE5B" w:rsidR="00A60794" w:rsidRDefault="00A60794">
      <w:pPr>
        <w:pStyle w:val="TOC1"/>
        <w:tabs>
          <w:tab w:val="right" w:leader="dot" w:pos="10070"/>
        </w:tabs>
        <w:rPr>
          <w:rFonts w:asciiTheme="minorHAnsi" w:eastAsiaTheme="minorEastAsia" w:hAnsiTheme="minorHAnsi" w:cstheme="minorBidi"/>
          <w:bCs w:val="0"/>
          <w:iCs w:val="0"/>
          <w:noProof/>
          <w:spacing w:val="0"/>
          <w:kern w:val="2"/>
          <w:sz w:val="24"/>
          <w14:ligatures w14:val="standardContextual"/>
        </w:rPr>
      </w:pPr>
      <w:hyperlink w:anchor="_Toc242962698" w:history="1">
        <w:r w:rsidRPr="00E235E3">
          <w:rPr>
            <w:rStyle w:val="Hyperlink"/>
            <w:noProof/>
          </w:rPr>
          <w:t>Change in Resident Enrollment</w:t>
        </w:r>
        <w:r>
          <w:rPr>
            <w:noProof/>
            <w:webHidden/>
          </w:rPr>
          <w:tab/>
        </w:r>
        <w:r>
          <w:rPr>
            <w:noProof/>
            <w:webHidden/>
          </w:rPr>
          <w:fldChar w:fldCharType="begin"/>
        </w:r>
        <w:r>
          <w:rPr>
            <w:noProof/>
            <w:webHidden/>
          </w:rPr>
          <w:instrText xml:space="preserve"> PAGEREF _Toc242962698 \h </w:instrText>
        </w:r>
        <w:r>
          <w:rPr>
            <w:noProof/>
            <w:webHidden/>
          </w:rPr>
        </w:r>
        <w:r>
          <w:rPr>
            <w:noProof/>
            <w:webHidden/>
          </w:rPr>
          <w:fldChar w:fldCharType="separate"/>
        </w:r>
        <w:r>
          <w:rPr>
            <w:noProof/>
            <w:webHidden/>
          </w:rPr>
          <w:t>16</w:t>
        </w:r>
        <w:r>
          <w:rPr>
            <w:noProof/>
            <w:webHidden/>
          </w:rPr>
          <w:fldChar w:fldCharType="end"/>
        </w:r>
      </w:hyperlink>
    </w:p>
    <w:p w14:paraId="1CF7D77E" w14:textId="71C407C5" w:rsidR="00A60794" w:rsidRDefault="00A60794">
      <w:pPr>
        <w:pStyle w:val="TOC1"/>
        <w:tabs>
          <w:tab w:val="right" w:leader="dot" w:pos="10070"/>
        </w:tabs>
        <w:rPr>
          <w:rFonts w:asciiTheme="minorHAnsi" w:eastAsiaTheme="minorEastAsia" w:hAnsiTheme="minorHAnsi" w:cstheme="minorBidi"/>
          <w:bCs w:val="0"/>
          <w:iCs w:val="0"/>
          <w:noProof/>
          <w:spacing w:val="0"/>
          <w:kern w:val="2"/>
          <w:sz w:val="24"/>
          <w14:ligatures w14:val="standardContextual"/>
        </w:rPr>
      </w:pPr>
      <w:hyperlink w:anchor="_Toc242962699" w:history="1">
        <w:r w:rsidRPr="00E235E3">
          <w:rPr>
            <w:rStyle w:val="Hyperlink"/>
            <w:noProof/>
          </w:rPr>
          <w:t>Major Curricular Revision(s)</w:t>
        </w:r>
        <w:r>
          <w:rPr>
            <w:noProof/>
            <w:webHidden/>
          </w:rPr>
          <w:tab/>
        </w:r>
        <w:r>
          <w:rPr>
            <w:noProof/>
            <w:webHidden/>
          </w:rPr>
          <w:fldChar w:fldCharType="begin"/>
        </w:r>
        <w:r>
          <w:rPr>
            <w:noProof/>
            <w:webHidden/>
          </w:rPr>
          <w:instrText xml:space="preserve"> PAGEREF _Toc242962699 \h </w:instrText>
        </w:r>
        <w:r>
          <w:rPr>
            <w:noProof/>
            <w:webHidden/>
          </w:rPr>
        </w:r>
        <w:r>
          <w:rPr>
            <w:noProof/>
            <w:webHidden/>
          </w:rPr>
          <w:fldChar w:fldCharType="separate"/>
        </w:r>
        <w:r>
          <w:rPr>
            <w:noProof/>
            <w:webHidden/>
          </w:rPr>
          <w:t>17</w:t>
        </w:r>
        <w:r>
          <w:rPr>
            <w:noProof/>
            <w:webHidden/>
          </w:rPr>
          <w:fldChar w:fldCharType="end"/>
        </w:r>
      </w:hyperlink>
    </w:p>
    <w:p w14:paraId="6B12C544" w14:textId="0DD3EE4D" w:rsidR="00A60794" w:rsidRDefault="00A60794">
      <w:pPr>
        <w:pStyle w:val="TOC1"/>
        <w:tabs>
          <w:tab w:val="right" w:leader="dot" w:pos="10070"/>
        </w:tabs>
        <w:rPr>
          <w:rFonts w:asciiTheme="minorHAnsi" w:eastAsiaTheme="minorEastAsia" w:hAnsiTheme="minorHAnsi" w:cstheme="minorBidi"/>
          <w:bCs w:val="0"/>
          <w:iCs w:val="0"/>
          <w:noProof/>
          <w:spacing w:val="0"/>
          <w:kern w:val="2"/>
          <w:sz w:val="24"/>
          <w14:ligatures w14:val="standardContextual"/>
        </w:rPr>
      </w:pPr>
      <w:hyperlink w:anchor="_Toc242962700" w:history="1">
        <w:r w:rsidRPr="00E235E3">
          <w:rPr>
            <w:rStyle w:val="Hyperlink"/>
            <w:noProof/>
          </w:rPr>
          <w:t>Change in the Partnership Between the Healthcare Organization and the Academic Nursing Program(s)</w:t>
        </w:r>
        <w:r>
          <w:rPr>
            <w:noProof/>
            <w:webHidden/>
          </w:rPr>
          <w:tab/>
        </w:r>
        <w:r>
          <w:rPr>
            <w:noProof/>
            <w:webHidden/>
          </w:rPr>
          <w:fldChar w:fldCharType="begin"/>
        </w:r>
        <w:r>
          <w:rPr>
            <w:noProof/>
            <w:webHidden/>
          </w:rPr>
          <w:instrText xml:space="preserve"> PAGEREF _Toc242962700 \h </w:instrText>
        </w:r>
        <w:r>
          <w:rPr>
            <w:noProof/>
            <w:webHidden/>
          </w:rPr>
        </w:r>
        <w:r>
          <w:rPr>
            <w:noProof/>
            <w:webHidden/>
          </w:rPr>
          <w:fldChar w:fldCharType="separate"/>
        </w:r>
        <w:r>
          <w:rPr>
            <w:noProof/>
            <w:webHidden/>
          </w:rPr>
          <w:t>18</w:t>
        </w:r>
        <w:r>
          <w:rPr>
            <w:noProof/>
            <w:webHidden/>
          </w:rPr>
          <w:fldChar w:fldCharType="end"/>
        </w:r>
      </w:hyperlink>
    </w:p>
    <w:p w14:paraId="4A26A4A5" w14:textId="6FEAF663" w:rsidR="00A60794" w:rsidRDefault="00A60794">
      <w:pPr>
        <w:pStyle w:val="TOC1"/>
        <w:tabs>
          <w:tab w:val="right" w:leader="dot" w:pos="10070"/>
        </w:tabs>
        <w:rPr>
          <w:rFonts w:asciiTheme="minorHAnsi" w:eastAsiaTheme="minorEastAsia" w:hAnsiTheme="minorHAnsi" w:cstheme="minorBidi"/>
          <w:bCs w:val="0"/>
          <w:iCs w:val="0"/>
          <w:noProof/>
          <w:spacing w:val="0"/>
          <w:kern w:val="2"/>
          <w:sz w:val="24"/>
          <w14:ligatures w14:val="standardContextual"/>
        </w:rPr>
      </w:pPr>
      <w:hyperlink w:anchor="_Toc242962701" w:history="1">
        <w:r w:rsidRPr="00E235E3">
          <w:rPr>
            <w:rStyle w:val="Hyperlink"/>
            <w:noProof/>
          </w:rPr>
          <w:t>Change in Achievement (Completion, Resident Retention, Program Satisfaction, Residents' Attainment of Resident Outcomes)</w:t>
        </w:r>
        <w:r>
          <w:rPr>
            <w:noProof/>
            <w:webHidden/>
          </w:rPr>
          <w:tab/>
        </w:r>
        <w:r>
          <w:rPr>
            <w:noProof/>
            <w:webHidden/>
          </w:rPr>
          <w:fldChar w:fldCharType="begin"/>
        </w:r>
        <w:r>
          <w:rPr>
            <w:noProof/>
            <w:webHidden/>
          </w:rPr>
          <w:instrText xml:space="preserve"> PAGEREF _Toc242962701 \h </w:instrText>
        </w:r>
        <w:r>
          <w:rPr>
            <w:noProof/>
            <w:webHidden/>
          </w:rPr>
        </w:r>
        <w:r>
          <w:rPr>
            <w:noProof/>
            <w:webHidden/>
          </w:rPr>
          <w:fldChar w:fldCharType="separate"/>
        </w:r>
        <w:r>
          <w:rPr>
            <w:noProof/>
            <w:webHidden/>
          </w:rPr>
          <w:t>19</w:t>
        </w:r>
        <w:r>
          <w:rPr>
            <w:noProof/>
            <w:webHidden/>
          </w:rPr>
          <w:fldChar w:fldCharType="end"/>
        </w:r>
      </w:hyperlink>
    </w:p>
    <w:p w14:paraId="47873591" w14:textId="74BFE1F4" w:rsidR="00A60794" w:rsidRDefault="00A60794">
      <w:pPr>
        <w:pStyle w:val="TOC1"/>
        <w:tabs>
          <w:tab w:val="right" w:leader="dot" w:pos="10070"/>
        </w:tabs>
        <w:rPr>
          <w:rFonts w:asciiTheme="minorHAnsi" w:eastAsiaTheme="minorEastAsia" w:hAnsiTheme="minorHAnsi" w:cstheme="minorBidi"/>
          <w:bCs w:val="0"/>
          <w:iCs w:val="0"/>
          <w:noProof/>
          <w:spacing w:val="0"/>
          <w:kern w:val="2"/>
          <w:sz w:val="24"/>
          <w14:ligatures w14:val="standardContextual"/>
        </w:rPr>
      </w:pPr>
      <w:hyperlink w:anchor="_Toc242962702" w:history="1">
        <w:r w:rsidRPr="00E235E3">
          <w:rPr>
            <w:rStyle w:val="Hyperlink"/>
            <w:noProof/>
          </w:rPr>
          <w:t>Other Type of Substantive Change</w:t>
        </w:r>
        <w:r>
          <w:rPr>
            <w:noProof/>
            <w:webHidden/>
          </w:rPr>
          <w:tab/>
        </w:r>
        <w:r>
          <w:rPr>
            <w:noProof/>
            <w:webHidden/>
          </w:rPr>
          <w:fldChar w:fldCharType="begin"/>
        </w:r>
        <w:r>
          <w:rPr>
            <w:noProof/>
            <w:webHidden/>
          </w:rPr>
          <w:instrText xml:space="preserve"> PAGEREF _Toc242962702 \h </w:instrText>
        </w:r>
        <w:r>
          <w:rPr>
            <w:noProof/>
            <w:webHidden/>
          </w:rPr>
        </w:r>
        <w:r>
          <w:rPr>
            <w:noProof/>
            <w:webHidden/>
          </w:rPr>
          <w:fldChar w:fldCharType="separate"/>
        </w:r>
        <w:r>
          <w:rPr>
            <w:noProof/>
            <w:webHidden/>
          </w:rPr>
          <w:t>20</w:t>
        </w:r>
        <w:r>
          <w:rPr>
            <w:noProof/>
            <w:webHidden/>
          </w:rPr>
          <w:fldChar w:fldCharType="end"/>
        </w:r>
      </w:hyperlink>
    </w:p>
    <w:p w14:paraId="55B5ECCC" w14:textId="291EDD89" w:rsidR="009B5FE5" w:rsidRDefault="009B5FE5" w:rsidP="009B5FE5">
      <w:r>
        <w:fldChar w:fldCharType="end"/>
      </w:r>
    </w:p>
    <w:p w14:paraId="3F4A2B8C" w14:textId="77777777" w:rsidR="009B5FE5" w:rsidRPr="009B5FE5" w:rsidRDefault="009B5FE5" w:rsidP="009B5FE5"/>
    <w:p w14:paraId="1B7560BE" w14:textId="77777777" w:rsidR="005E1750" w:rsidRPr="007073A1" w:rsidRDefault="005E1750" w:rsidP="005E1750"/>
    <w:p w14:paraId="010D2C6C" w14:textId="77777777" w:rsidR="006A793B" w:rsidRDefault="006A793B" w:rsidP="006A793B">
      <w:pPr>
        <w:keepNext/>
        <w:keepLines/>
        <w:autoSpaceDE/>
        <w:autoSpaceDN/>
        <w:adjustRightInd/>
        <w:spacing w:after="240"/>
        <w:outlineLvl w:val="0"/>
        <w:sectPr w:rsidR="006A793B" w:rsidSect="007C1D37">
          <w:footerReference w:type="default" r:id="rId15"/>
          <w:pgSz w:w="12240" w:h="15840"/>
          <w:pgMar w:top="1152" w:right="1080" w:bottom="1152" w:left="1080" w:header="0" w:footer="504" w:gutter="0"/>
          <w:pgNumType w:fmt="lowerRoman" w:start="1"/>
          <w:cols w:space="720"/>
        </w:sectPr>
      </w:pPr>
    </w:p>
    <w:p w14:paraId="716DE514" w14:textId="77777777" w:rsidR="000C7F0E" w:rsidRPr="006A793B" w:rsidRDefault="000C7F0E" w:rsidP="006A793B">
      <w:pPr>
        <w:pStyle w:val="Heading1"/>
      </w:pPr>
      <w:bookmarkStart w:id="1" w:name="_Toc242962680"/>
      <w:r w:rsidRPr="008F2CF2">
        <w:lastRenderedPageBreak/>
        <w:t>Substantive Change Policy</w:t>
      </w:r>
      <w:bookmarkEnd w:id="1"/>
    </w:p>
    <w:p w14:paraId="24251A6F" w14:textId="77777777" w:rsidR="004C67D9" w:rsidRDefault="004C67D9" w:rsidP="004C67D9">
      <w:r w:rsidRPr="00222490">
        <w:t>Irrespective of required continuous improvement progress reports</w:t>
      </w:r>
      <w:r>
        <w:t>, compliance reports,</w:t>
      </w:r>
      <w:r w:rsidRPr="00222490">
        <w:t xml:space="preserve"> or other reports, the </w:t>
      </w:r>
      <w:r>
        <w:t xml:space="preserve">CCNE-accredited </w:t>
      </w:r>
      <w:r w:rsidRPr="00222490">
        <w:t xml:space="preserve">program is required to notify CCNE of any substantive change affecting the </w:t>
      </w:r>
      <w:r>
        <w:t xml:space="preserve">entry-to-practice nurse </w:t>
      </w:r>
      <w:r w:rsidRPr="00222490">
        <w:t xml:space="preserve">residency program. Substantive changes include, but are not limited to: </w:t>
      </w:r>
    </w:p>
    <w:p w14:paraId="3E73D7C3" w14:textId="77777777" w:rsidR="004C67D9" w:rsidRPr="00222490" w:rsidRDefault="004C67D9" w:rsidP="004C67D9">
      <w:pPr>
        <w:rPr>
          <w:b/>
          <w:bCs w:val="0"/>
        </w:rPr>
      </w:pPr>
    </w:p>
    <w:p w14:paraId="7D291998" w14:textId="77777777" w:rsidR="004C67D9" w:rsidRDefault="004C67D9" w:rsidP="00D6376C">
      <w:pPr>
        <w:numPr>
          <w:ilvl w:val="0"/>
          <w:numId w:val="17"/>
        </w:numPr>
        <w:autoSpaceDE/>
        <w:autoSpaceDN/>
        <w:adjustRightInd/>
        <w:spacing w:line="240" w:lineRule="auto"/>
      </w:pPr>
      <w:r>
        <w:t xml:space="preserve">significant </w:t>
      </w:r>
      <w:r w:rsidRPr="001671DA">
        <w:t>change in established mission or goals of the program;</w:t>
      </w:r>
    </w:p>
    <w:p w14:paraId="2CC7E08B" w14:textId="77777777" w:rsidR="004C67D9" w:rsidRDefault="004C67D9" w:rsidP="004C67D9">
      <w:pPr>
        <w:ind w:left="720"/>
      </w:pPr>
    </w:p>
    <w:p w14:paraId="0AFE05F2" w14:textId="77777777" w:rsidR="004C67D9" w:rsidRPr="00937E85" w:rsidRDefault="004C67D9" w:rsidP="00D6376C">
      <w:pPr>
        <w:numPr>
          <w:ilvl w:val="0"/>
          <w:numId w:val="17"/>
        </w:numPr>
        <w:autoSpaceDE/>
        <w:autoSpaceDN/>
        <w:adjustRightInd/>
        <w:spacing w:line="240" w:lineRule="auto"/>
      </w:pPr>
      <w:r w:rsidRPr="00937E85">
        <w:t xml:space="preserve">change in legal status, control, or ownership of the </w:t>
      </w:r>
      <w:r>
        <w:t>healthcare organization</w:t>
      </w:r>
      <w:r w:rsidRPr="00937E85">
        <w:t xml:space="preserve"> or program, including acquisition of another institution or program; </w:t>
      </w:r>
    </w:p>
    <w:p w14:paraId="4E36D966" w14:textId="77777777" w:rsidR="004C67D9" w:rsidRPr="00937E85" w:rsidRDefault="004C67D9" w:rsidP="004C67D9">
      <w:pPr>
        <w:ind w:left="720"/>
      </w:pPr>
    </w:p>
    <w:p w14:paraId="293EF8A5" w14:textId="77777777" w:rsidR="004C67D9" w:rsidRPr="00937E85" w:rsidRDefault="004C67D9" w:rsidP="00D6376C">
      <w:pPr>
        <w:numPr>
          <w:ilvl w:val="0"/>
          <w:numId w:val="17"/>
        </w:numPr>
        <w:autoSpaceDE/>
        <w:autoSpaceDN/>
        <w:adjustRightInd/>
        <w:spacing w:line="240" w:lineRule="auto"/>
      </w:pPr>
      <w:r w:rsidRPr="00937E85">
        <w:t xml:space="preserve">a significant reduction in resources of the </w:t>
      </w:r>
      <w:r>
        <w:t>healthcare organization</w:t>
      </w:r>
      <w:r w:rsidRPr="00937E85">
        <w:t xml:space="preserve"> or program; </w:t>
      </w:r>
    </w:p>
    <w:p w14:paraId="6FD59C91" w14:textId="77777777" w:rsidR="004C67D9" w:rsidRPr="00937E85" w:rsidRDefault="004C67D9" w:rsidP="004C67D9">
      <w:pPr>
        <w:ind w:left="720"/>
      </w:pPr>
    </w:p>
    <w:p w14:paraId="70E46394" w14:textId="77777777" w:rsidR="004C67D9" w:rsidRPr="00937E85" w:rsidRDefault="004C67D9" w:rsidP="00D6376C">
      <w:pPr>
        <w:numPr>
          <w:ilvl w:val="0"/>
          <w:numId w:val="17"/>
        </w:numPr>
        <w:autoSpaceDE/>
        <w:autoSpaceDN/>
        <w:adjustRightInd/>
        <w:spacing w:line="240" w:lineRule="auto"/>
      </w:pPr>
      <w:r w:rsidRPr="00937E85">
        <w:t xml:space="preserve">change in status with a regulatory agency, including cases in which the </w:t>
      </w:r>
      <w:r>
        <w:t>healthcare organization</w:t>
      </w:r>
      <w:r w:rsidRPr="00937E85">
        <w:t xml:space="preserve"> or program is placed on warning, probationary, or show cause status;</w:t>
      </w:r>
    </w:p>
    <w:p w14:paraId="04CD1D2E" w14:textId="77777777" w:rsidR="004C67D9" w:rsidRPr="00937E85" w:rsidRDefault="004C67D9" w:rsidP="004C67D9">
      <w:pPr>
        <w:ind w:left="720"/>
      </w:pPr>
    </w:p>
    <w:p w14:paraId="4BE51D4A" w14:textId="1D418635" w:rsidR="004C67D9" w:rsidRDefault="004C67D9" w:rsidP="00D6376C">
      <w:pPr>
        <w:numPr>
          <w:ilvl w:val="0"/>
          <w:numId w:val="17"/>
        </w:numPr>
        <w:autoSpaceDE/>
        <w:autoSpaceDN/>
        <w:adjustRightInd/>
        <w:spacing w:line="240" w:lineRule="auto"/>
      </w:pPr>
      <w:r w:rsidRPr="00937E85">
        <w:t xml:space="preserve">change in status with </w:t>
      </w:r>
      <w:r>
        <w:t>an institutional</w:t>
      </w:r>
      <w:r w:rsidRPr="00937E85">
        <w:t xml:space="preserve"> accrediting agency or nursing accrediting agency, including cases in which the </w:t>
      </w:r>
      <w:r>
        <w:t>healthcare organization</w:t>
      </w:r>
      <w:r w:rsidRPr="00937E85">
        <w:t xml:space="preserve"> or program</w:t>
      </w:r>
      <w:r>
        <w:t xml:space="preserve"> remains accredited but</w:t>
      </w:r>
      <w:r w:rsidRPr="00937E85">
        <w:t xml:space="preserve"> is placed on warning, probationary, or show cause status</w:t>
      </w:r>
      <w:r>
        <w:t xml:space="preserve"> (refer to Institutional Accreditation </w:t>
      </w:r>
      <w:r w:rsidR="0093010C" w:rsidRPr="0093010C">
        <w:t xml:space="preserve">on page 4 of the </w:t>
      </w:r>
      <w:r w:rsidR="0093010C" w:rsidRPr="0093010C">
        <w:rPr>
          <w:i/>
          <w:iCs/>
        </w:rPr>
        <w:t>Procedures for</w:t>
      </w:r>
      <w:r w:rsidR="0093010C">
        <w:rPr>
          <w:i/>
          <w:iCs/>
        </w:rPr>
        <w:t xml:space="preserve"> </w:t>
      </w:r>
      <w:r w:rsidR="0093010C" w:rsidRPr="0093010C">
        <w:rPr>
          <w:i/>
          <w:iCs/>
        </w:rPr>
        <w:t xml:space="preserve">Accreditation of Entry-to-Practice Nurse Residency Programs </w:t>
      </w:r>
      <w:r>
        <w:t>for the reporting timeline if an adverse action is taken)</w:t>
      </w:r>
      <w:r w:rsidRPr="00937E85">
        <w:t>;</w:t>
      </w:r>
    </w:p>
    <w:p w14:paraId="2FA186D6" w14:textId="77777777" w:rsidR="004C67D9" w:rsidRDefault="004C67D9" w:rsidP="004C67D9">
      <w:pPr>
        <w:pStyle w:val="ListParagraph"/>
      </w:pPr>
    </w:p>
    <w:p w14:paraId="62BE893F" w14:textId="6A1F1B33" w:rsidR="004C67D9" w:rsidRPr="00937E85" w:rsidRDefault="004C67D9" w:rsidP="00D6376C">
      <w:pPr>
        <w:numPr>
          <w:ilvl w:val="0"/>
          <w:numId w:val="17"/>
        </w:numPr>
        <w:autoSpaceDE/>
        <w:autoSpaceDN/>
        <w:adjustRightInd/>
        <w:spacing w:line="240" w:lineRule="auto"/>
      </w:pPr>
      <w:r>
        <w:t>development of a new nurse residency program (e.g., if the healthcare organization has an accredited employee-based nurse residency program and develops a federally funded traineeship nurse residency program, or vice versa) (CCNE’s acceptance of a substantive change notification regarding development of a new nurse residency program does not constitute an action to accredit that new program) (see the section on New Programs</w:t>
      </w:r>
      <w:r w:rsidR="0093010C">
        <w:t xml:space="preserve"> </w:t>
      </w:r>
      <w:r w:rsidR="0093010C" w:rsidRPr="0093010C">
        <w:t xml:space="preserve">on page </w:t>
      </w:r>
      <w:r w:rsidR="0093010C">
        <w:t>6</w:t>
      </w:r>
      <w:r w:rsidR="0093010C" w:rsidRPr="0093010C">
        <w:t xml:space="preserve"> of the </w:t>
      </w:r>
      <w:r w:rsidR="0093010C" w:rsidRPr="0093010C">
        <w:rPr>
          <w:i/>
          <w:iCs/>
        </w:rPr>
        <w:t>Procedures for Accreditation of Entry-to-Practice Nurse Residency Programs</w:t>
      </w:r>
      <w:r>
        <w:t>);</w:t>
      </w:r>
    </w:p>
    <w:p w14:paraId="42A416FE" w14:textId="77777777" w:rsidR="004C67D9" w:rsidRPr="00937E85" w:rsidRDefault="004C67D9" w:rsidP="004C67D9">
      <w:pPr>
        <w:ind w:left="720"/>
      </w:pPr>
    </w:p>
    <w:p w14:paraId="2C12F7B3" w14:textId="1BEF58CC" w:rsidR="004C67D9" w:rsidRPr="00937E85" w:rsidRDefault="004C67D9" w:rsidP="00D6376C">
      <w:pPr>
        <w:numPr>
          <w:ilvl w:val="0"/>
          <w:numId w:val="17"/>
        </w:numPr>
        <w:autoSpaceDE/>
        <w:autoSpaceDN/>
        <w:adjustRightInd/>
        <w:spacing w:line="240" w:lineRule="auto"/>
      </w:pPr>
      <w:r w:rsidRPr="00937E85">
        <w:t>change in (including suspension or closure of</w:t>
      </w:r>
      <w:r>
        <w:t>) nurse residency program offerings or options</w:t>
      </w:r>
      <w:r w:rsidRPr="00937E85">
        <w:t xml:space="preserve"> (</w:t>
      </w:r>
      <w:r>
        <w:t>refer to</w:t>
      </w:r>
      <w:r w:rsidRPr="00937E85">
        <w:t xml:space="preserve"> Withdrawal of Accreditation: Closed Programs</w:t>
      </w:r>
      <w:r w:rsidR="0093010C">
        <w:t xml:space="preserve"> </w:t>
      </w:r>
      <w:r w:rsidR="0093010C" w:rsidRPr="0093010C">
        <w:t xml:space="preserve">on page </w:t>
      </w:r>
      <w:r w:rsidR="0093010C">
        <w:t>1</w:t>
      </w:r>
      <w:r w:rsidR="0093010C" w:rsidRPr="0093010C">
        <w:t xml:space="preserve">4 of the </w:t>
      </w:r>
      <w:r w:rsidR="0093010C" w:rsidRPr="0093010C">
        <w:rPr>
          <w:i/>
          <w:iCs/>
        </w:rPr>
        <w:t xml:space="preserve">Procedures for Accreditation of Entry-to-Practice </w:t>
      </w:r>
      <w:proofErr w:type="gramStart"/>
      <w:r w:rsidR="0093010C" w:rsidRPr="0093010C">
        <w:rPr>
          <w:i/>
          <w:iCs/>
        </w:rPr>
        <w:t>Nurse Residency</w:t>
      </w:r>
      <w:proofErr w:type="gramEnd"/>
      <w:r w:rsidR="0093010C" w:rsidRPr="0093010C">
        <w:rPr>
          <w:i/>
          <w:iCs/>
        </w:rPr>
        <w:t xml:space="preserve"> Programs</w:t>
      </w:r>
      <w:r w:rsidRPr="00937E85">
        <w:t xml:space="preserve"> for information on the timing of reporting the closing of a program);</w:t>
      </w:r>
    </w:p>
    <w:p w14:paraId="5DBFDABB" w14:textId="77777777" w:rsidR="000C7F0E" w:rsidRDefault="000C7F0E" w:rsidP="000C7F0E"/>
    <w:p w14:paraId="3729AAF9" w14:textId="77777777" w:rsidR="004C67D9" w:rsidRPr="00937E85" w:rsidRDefault="004C67D9" w:rsidP="00D6376C">
      <w:pPr>
        <w:numPr>
          <w:ilvl w:val="0"/>
          <w:numId w:val="17"/>
        </w:numPr>
        <w:autoSpaceDE/>
        <w:autoSpaceDN/>
        <w:adjustRightInd/>
        <w:spacing w:line="240" w:lineRule="auto"/>
      </w:pPr>
      <w:r w:rsidRPr="00937E85">
        <w:t>the addition of courses that represent a significant change in method or location of delivery from those offered when CCNE last evaluated the program;</w:t>
      </w:r>
    </w:p>
    <w:p w14:paraId="5490D60B" w14:textId="77777777" w:rsidR="004C67D9" w:rsidRPr="00222490" w:rsidRDefault="004C67D9" w:rsidP="004C67D9">
      <w:pPr>
        <w:ind w:left="720"/>
      </w:pPr>
    </w:p>
    <w:p w14:paraId="537037B1" w14:textId="77777777" w:rsidR="004C67D9" w:rsidRPr="00222490" w:rsidRDefault="004C67D9" w:rsidP="00D6376C">
      <w:pPr>
        <w:numPr>
          <w:ilvl w:val="0"/>
          <w:numId w:val="17"/>
        </w:numPr>
        <w:autoSpaceDE/>
        <w:autoSpaceDN/>
        <w:adjustRightInd/>
        <w:spacing w:line="240" w:lineRule="auto"/>
      </w:pPr>
      <w:r w:rsidRPr="00222490">
        <w:t>change in criteria for enrollment in the nurse residency program;</w:t>
      </w:r>
    </w:p>
    <w:p w14:paraId="13155706" w14:textId="77777777" w:rsidR="004C67D9" w:rsidRPr="00222490" w:rsidRDefault="004C67D9" w:rsidP="004C67D9">
      <w:pPr>
        <w:ind w:left="720"/>
      </w:pPr>
    </w:p>
    <w:p w14:paraId="34B82CDD" w14:textId="77777777" w:rsidR="004C67D9" w:rsidRPr="00222490" w:rsidRDefault="004C67D9" w:rsidP="00D6376C">
      <w:pPr>
        <w:numPr>
          <w:ilvl w:val="0"/>
          <w:numId w:val="17"/>
        </w:numPr>
        <w:autoSpaceDE/>
        <w:autoSpaceDN/>
        <w:adjustRightInd/>
        <w:spacing w:line="240" w:lineRule="auto"/>
      </w:pPr>
      <w:r w:rsidRPr="00222490">
        <w:t>change in program length;</w:t>
      </w:r>
    </w:p>
    <w:p w14:paraId="189DF028" w14:textId="77777777" w:rsidR="004C67D9" w:rsidRPr="00222490" w:rsidRDefault="004C67D9" w:rsidP="004C67D9"/>
    <w:p w14:paraId="7E12E826" w14:textId="77777777" w:rsidR="004C67D9" w:rsidRPr="00222490" w:rsidRDefault="004C67D9" w:rsidP="00D6376C">
      <w:pPr>
        <w:numPr>
          <w:ilvl w:val="0"/>
          <w:numId w:val="17"/>
        </w:numPr>
        <w:autoSpaceDE/>
        <w:autoSpaceDN/>
        <w:adjustRightInd/>
        <w:spacing w:line="240" w:lineRule="auto"/>
      </w:pPr>
      <w:r w:rsidRPr="00222490">
        <w:t>change of the chief nursing office or residency coordinator;</w:t>
      </w:r>
    </w:p>
    <w:p w14:paraId="3660EDCB" w14:textId="77777777" w:rsidR="004C67D9" w:rsidRPr="00222490" w:rsidRDefault="004C67D9" w:rsidP="004C67D9">
      <w:pPr>
        <w:ind w:left="720"/>
      </w:pPr>
    </w:p>
    <w:p w14:paraId="3F8F657B" w14:textId="77777777" w:rsidR="004C67D9" w:rsidRPr="00222490" w:rsidRDefault="004C67D9" w:rsidP="00D6376C">
      <w:pPr>
        <w:numPr>
          <w:ilvl w:val="0"/>
          <w:numId w:val="17"/>
        </w:numPr>
        <w:autoSpaceDE/>
        <w:autoSpaceDN/>
        <w:adjustRightInd/>
        <w:spacing w:line="240" w:lineRule="auto"/>
      </w:pPr>
      <w:r w:rsidRPr="00222490">
        <w:t xml:space="preserve">significant change in </w:t>
      </w:r>
      <w:r>
        <w:t>educator and staff composition and size</w:t>
      </w:r>
      <w:r w:rsidRPr="00222490">
        <w:t>;</w:t>
      </w:r>
    </w:p>
    <w:p w14:paraId="7B34E643" w14:textId="77777777" w:rsidR="004C67D9" w:rsidRPr="00222490" w:rsidRDefault="004C67D9" w:rsidP="004C67D9">
      <w:pPr>
        <w:ind w:left="360"/>
      </w:pPr>
    </w:p>
    <w:p w14:paraId="37729C97" w14:textId="77777777" w:rsidR="004C67D9" w:rsidRDefault="004C67D9" w:rsidP="00D6376C">
      <w:pPr>
        <w:numPr>
          <w:ilvl w:val="0"/>
          <w:numId w:val="17"/>
        </w:numPr>
        <w:autoSpaceDE/>
        <w:autoSpaceDN/>
        <w:adjustRightInd/>
        <w:spacing w:line="240" w:lineRule="auto"/>
      </w:pPr>
      <w:r w:rsidRPr="00222490">
        <w:t>significant change in resident enrollment;</w:t>
      </w:r>
    </w:p>
    <w:p w14:paraId="42EE1742" w14:textId="77777777" w:rsidR="004C67D9" w:rsidRDefault="004C67D9" w:rsidP="004C67D9">
      <w:pPr>
        <w:pStyle w:val="ListParagraph"/>
      </w:pPr>
    </w:p>
    <w:p w14:paraId="42FF26FA" w14:textId="77777777" w:rsidR="004C67D9" w:rsidRPr="00937E85" w:rsidRDefault="004C67D9" w:rsidP="00D6376C">
      <w:pPr>
        <w:numPr>
          <w:ilvl w:val="0"/>
          <w:numId w:val="17"/>
        </w:numPr>
        <w:autoSpaceDE/>
        <w:autoSpaceDN/>
        <w:adjustRightInd/>
        <w:spacing w:line="240" w:lineRule="auto"/>
      </w:pPr>
      <w:r>
        <w:t>major curricular revisions; and</w:t>
      </w:r>
    </w:p>
    <w:p w14:paraId="51872327" w14:textId="77777777" w:rsidR="004C67D9" w:rsidRPr="00222490" w:rsidRDefault="004C67D9" w:rsidP="004C67D9">
      <w:pPr>
        <w:ind w:left="720"/>
      </w:pPr>
    </w:p>
    <w:p w14:paraId="485C834E" w14:textId="77777777" w:rsidR="004C67D9" w:rsidRDefault="004C67D9" w:rsidP="00D6376C">
      <w:pPr>
        <w:numPr>
          <w:ilvl w:val="0"/>
          <w:numId w:val="17"/>
        </w:numPr>
        <w:autoSpaceDE/>
        <w:autoSpaceDN/>
        <w:adjustRightInd/>
        <w:spacing w:line="240" w:lineRule="auto"/>
      </w:pPr>
      <w:r w:rsidRPr="00222490">
        <w:t xml:space="preserve">significant change in the partnership between the </w:t>
      </w:r>
      <w:r>
        <w:t>healthcare organization</w:t>
      </w:r>
      <w:r w:rsidRPr="00222490">
        <w:t xml:space="preserve"> and the academic </w:t>
      </w:r>
      <w:r>
        <w:t>nursing program(s)</w:t>
      </w:r>
      <w:r w:rsidRPr="00222490">
        <w:t>.</w:t>
      </w:r>
    </w:p>
    <w:p w14:paraId="2B2BC75E" w14:textId="42B8AA72" w:rsidR="00BF245D" w:rsidRDefault="00BF245D" w:rsidP="000C7F0E"/>
    <w:p w14:paraId="24371705" w14:textId="77777777" w:rsidR="000C7F0E" w:rsidRDefault="000C7F0E" w:rsidP="009F24C1">
      <w:pPr>
        <w:pStyle w:val="Heading1"/>
      </w:pPr>
      <w:r>
        <w:br w:type="page"/>
      </w:r>
    </w:p>
    <w:p w14:paraId="707AE18C" w14:textId="77777777" w:rsidR="007073A1" w:rsidRPr="007073A1" w:rsidRDefault="007073A1" w:rsidP="009F24C1">
      <w:pPr>
        <w:pStyle w:val="Heading1"/>
      </w:pPr>
      <w:bookmarkStart w:id="2" w:name="_Submission_Instructions"/>
      <w:bookmarkStart w:id="3" w:name="_Toc242962681"/>
      <w:bookmarkEnd w:id="2"/>
      <w:r w:rsidRPr="007073A1">
        <w:lastRenderedPageBreak/>
        <w:t>Submission Instructions</w:t>
      </w:r>
      <w:bookmarkEnd w:id="0"/>
      <w:bookmarkEnd w:id="3"/>
    </w:p>
    <w:p w14:paraId="352BA3AF" w14:textId="77777777" w:rsidR="007073A1" w:rsidRPr="007073A1" w:rsidRDefault="007073A1" w:rsidP="007073A1">
      <w:r w:rsidRPr="007073A1">
        <w:t xml:space="preserve">This document offers guidelines on the recommended content for substantive change notifications.  </w:t>
      </w:r>
    </w:p>
    <w:p w14:paraId="663332BC" w14:textId="77777777" w:rsidR="007073A1" w:rsidRPr="007073A1" w:rsidRDefault="007073A1" w:rsidP="007073A1"/>
    <w:p w14:paraId="552E3F0C" w14:textId="77777777" w:rsidR="007073A1" w:rsidRPr="007073A1" w:rsidRDefault="007073A1" w:rsidP="009F24C1">
      <w:pPr>
        <w:pStyle w:val="Heading2"/>
      </w:pPr>
      <w:r w:rsidRPr="007073A1">
        <w:t>Submission Length</w:t>
      </w:r>
    </w:p>
    <w:p w14:paraId="6A3586A6" w14:textId="1A823C99" w:rsidR="007073A1" w:rsidRPr="007073A1" w:rsidRDefault="00EE3FD1" w:rsidP="007073A1">
      <w:r>
        <w:t xml:space="preserve">The substantive change notification should not exceed </w:t>
      </w:r>
      <w:r w:rsidR="004C67D9">
        <w:t>5</w:t>
      </w:r>
      <w:r>
        <w:t xml:space="preserve"> pages, </w:t>
      </w:r>
      <w:proofErr w:type="gramStart"/>
      <w:r>
        <w:t>excluding</w:t>
      </w:r>
      <w:proofErr w:type="gramEnd"/>
      <w:r>
        <w:t xml:space="preserve"> pertinent supplementary information, unless otherwise approved in advance by CCNE staff. </w:t>
      </w:r>
      <w:r w:rsidR="002C74C5">
        <w:t xml:space="preserve">The page limit does not include the </w:t>
      </w:r>
      <w:hyperlink w:anchor="_Substantive_Change_Cover" w:history="1">
        <w:r w:rsidR="002C74C5" w:rsidRPr="00983664">
          <w:rPr>
            <w:rStyle w:val="Hyperlink"/>
          </w:rPr>
          <w:t>cover sheet</w:t>
        </w:r>
      </w:hyperlink>
      <w:r w:rsidR="002C74C5">
        <w:t>.</w:t>
      </w:r>
    </w:p>
    <w:p w14:paraId="227B7F99" w14:textId="77777777" w:rsidR="007073A1" w:rsidRPr="007073A1" w:rsidRDefault="007073A1" w:rsidP="007073A1"/>
    <w:p w14:paraId="76DADCA2" w14:textId="77777777" w:rsidR="007073A1" w:rsidRPr="007073A1" w:rsidRDefault="007073A1" w:rsidP="009F24C1">
      <w:pPr>
        <w:pStyle w:val="Heading2"/>
      </w:pPr>
      <w:r w:rsidRPr="007073A1">
        <w:t>Due Dates</w:t>
      </w:r>
    </w:p>
    <w:p w14:paraId="454F1AB4" w14:textId="77777777" w:rsidR="007073A1" w:rsidRPr="007073A1" w:rsidRDefault="007073A1" w:rsidP="007073A1">
      <w:r w:rsidRPr="007073A1">
        <w:t xml:space="preserve">All notifications, </w:t>
      </w:r>
      <w:proofErr w:type="gramStart"/>
      <w:r w:rsidRPr="007073A1">
        <w:t>with the exception of</w:t>
      </w:r>
      <w:proofErr w:type="gramEnd"/>
      <w:r w:rsidRPr="007073A1">
        <w:t xml:space="preserve"> program closures, must be submitted to CCNE no earlier than 90 days prior to implementation or occurrence of the change, but no later than 90 days after implementation or occurrence of the change.</w:t>
      </w:r>
    </w:p>
    <w:p w14:paraId="06C03BF1" w14:textId="77777777" w:rsidR="007073A1" w:rsidRPr="007073A1" w:rsidRDefault="007073A1" w:rsidP="007073A1"/>
    <w:p w14:paraId="17C84A25" w14:textId="5C57AD2F" w:rsidR="007073A1" w:rsidRPr="007073A1" w:rsidRDefault="007073A1" w:rsidP="007073A1">
      <w:r w:rsidRPr="007073A1">
        <w:t xml:space="preserve">Notifications regarding program closure must be submitted no earlier than 90 days, but no later than 30 days </w:t>
      </w:r>
      <w:r w:rsidR="004C67D9">
        <w:t>prior to</w:t>
      </w:r>
      <w:r w:rsidRPr="007073A1">
        <w:t xml:space="preserve"> the closure.</w:t>
      </w:r>
    </w:p>
    <w:p w14:paraId="79D12CC1" w14:textId="77777777" w:rsidR="007073A1" w:rsidRPr="007073A1" w:rsidRDefault="007073A1" w:rsidP="007073A1"/>
    <w:p w14:paraId="68AED49B" w14:textId="5D2E6B7B" w:rsidR="007073A1" w:rsidRPr="007073A1" w:rsidRDefault="007073A1" w:rsidP="009F24C1">
      <w:pPr>
        <w:pStyle w:val="Heading2"/>
      </w:pPr>
      <w:r w:rsidRPr="007073A1">
        <w:t xml:space="preserve">Submitting Multiple </w:t>
      </w:r>
      <w:r w:rsidR="003219E2">
        <w:t>Changes</w:t>
      </w:r>
    </w:p>
    <w:p w14:paraId="161F3F1D" w14:textId="19B31D71" w:rsidR="007073A1" w:rsidRPr="007073A1" w:rsidRDefault="007073A1" w:rsidP="007073A1">
      <w:r w:rsidRPr="007073A1">
        <w:t xml:space="preserve">If the institution needs to notify CCNE of multiple changes, they may be submitted as one document </w:t>
      </w:r>
      <w:proofErr w:type="gramStart"/>
      <w:r w:rsidRPr="007073A1">
        <w:t>as long as</w:t>
      </w:r>
      <w:proofErr w:type="gramEnd"/>
      <w:r w:rsidRPr="007073A1">
        <w:t xml:space="preserve"> clear section headings are used to demarcate each substantive change notification. </w:t>
      </w:r>
      <w:r w:rsidR="00702308">
        <w:t xml:space="preserve">If the institution is submitting multiple substantive changes, the notification should not exceed 10 pages. </w:t>
      </w:r>
      <w:r w:rsidRPr="007073A1">
        <w:t xml:space="preserve"> </w:t>
      </w:r>
    </w:p>
    <w:p w14:paraId="47C4F83A" w14:textId="77777777" w:rsidR="007073A1" w:rsidRPr="007073A1" w:rsidRDefault="007073A1" w:rsidP="007073A1"/>
    <w:p w14:paraId="6A73A7DA" w14:textId="77777777" w:rsidR="007073A1" w:rsidRPr="007073A1" w:rsidRDefault="007073A1" w:rsidP="009F24C1">
      <w:pPr>
        <w:pStyle w:val="Heading2"/>
      </w:pPr>
      <w:r w:rsidRPr="007073A1">
        <w:t>Method of Submission</w:t>
      </w:r>
    </w:p>
    <w:p w14:paraId="71FB4DC7" w14:textId="1118F8A6" w:rsidR="007073A1" w:rsidRPr="007073A1" w:rsidRDefault="007073A1" w:rsidP="007073A1">
      <w:r w:rsidRPr="007073A1">
        <w:t>All notifications</w:t>
      </w:r>
      <w:r w:rsidR="004412EF">
        <w:t xml:space="preserve"> </w:t>
      </w:r>
      <w:r w:rsidRPr="007073A1">
        <w:t xml:space="preserve">must be emailed as a </w:t>
      </w:r>
      <w:r w:rsidR="005F2383">
        <w:t xml:space="preserve">single </w:t>
      </w:r>
      <w:r w:rsidRPr="007073A1">
        <w:t>PDF document</w:t>
      </w:r>
      <w:r w:rsidR="005F2383">
        <w:t xml:space="preserve">, inclusive of </w:t>
      </w:r>
      <w:r w:rsidR="000530AE">
        <w:t xml:space="preserve">the required </w:t>
      </w:r>
      <w:hyperlink w:anchor="_Substantive_Change_Cover" w:history="1">
        <w:r w:rsidR="000530AE" w:rsidRPr="00192413">
          <w:rPr>
            <w:rStyle w:val="Hyperlink"/>
          </w:rPr>
          <w:t>cover sheet</w:t>
        </w:r>
      </w:hyperlink>
      <w:r w:rsidR="000530AE">
        <w:t xml:space="preserve"> and any </w:t>
      </w:r>
      <w:r w:rsidR="005F2383">
        <w:t>appendices,</w:t>
      </w:r>
      <w:r w:rsidRPr="007073A1">
        <w:t xml:space="preserve"> to </w:t>
      </w:r>
      <w:hyperlink r:id="rId16" w:history="1">
        <w:r w:rsidRPr="007073A1">
          <w:rPr>
            <w:color w:val="0069AA"/>
          </w:rPr>
          <w:t>ccnesubchange@ccneaccreditation.org</w:t>
        </w:r>
      </w:hyperlink>
      <w:r w:rsidR="004412EF">
        <w:t xml:space="preserve">. </w:t>
      </w:r>
    </w:p>
    <w:p w14:paraId="50E3C799" w14:textId="77777777" w:rsidR="007073A1" w:rsidRPr="007073A1" w:rsidRDefault="007073A1" w:rsidP="007073A1"/>
    <w:p w14:paraId="4D6D1F9C" w14:textId="77777777" w:rsidR="007073A1" w:rsidRPr="007073A1" w:rsidRDefault="007073A1" w:rsidP="009F24C1">
      <w:pPr>
        <w:pStyle w:val="Heading2"/>
      </w:pPr>
      <w:r w:rsidRPr="007073A1">
        <w:t>Questions</w:t>
      </w:r>
    </w:p>
    <w:p w14:paraId="132E1B79" w14:textId="05FC8E14" w:rsidR="007B596C" w:rsidRPr="00B61326" w:rsidRDefault="007073A1" w:rsidP="00B61326">
      <w:r w:rsidRPr="007073A1">
        <w:t xml:space="preserve">Please contact </w:t>
      </w:r>
      <w:r w:rsidR="004C67D9">
        <w:t>Ben Karnes</w:t>
      </w:r>
      <w:r w:rsidRPr="007073A1">
        <w:t xml:space="preserve">, at </w:t>
      </w:r>
      <w:hyperlink r:id="rId17" w:history="1">
        <w:r w:rsidR="004C67D9" w:rsidRPr="00E90A3D">
          <w:rPr>
            <w:rStyle w:val="Hyperlink"/>
          </w:rPr>
          <w:t>bkarnes@ccneaccreditation.org</w:t>
        </w:r>
      </w:hyperlink>
      <w:r w:rsidR="00CB702F">
        <w:t xml:space="preserve"> </w:t>
      </w:r>
      <w:r w:rsidRPr="007073A1">
        <w:t>or 202-887-6791, ext. 2</w:t>
      </w:r>
      <w:r w:rsidR="004C67D9">
        <w:t>30</w:t>
      </w:r>
      <w:r w:rsidRPr="007073A1">
        <w:t>, if you have any questions regarding substantive change notifications.</w:t>
      </w:r>
      <w:bookmarkStart w:id="4" w:name="_Toc51277641"/>
      <w:r w:rsidR="007B596C">
        <w:rPr>
          <w:rFonts w:ascii="Insignia LT Std" w:hAnsi="Insignia LT Std"/>
          <w:caps/>
          <w:color w:val="0069AA"/>
          <w:spacing w:val="2"/>
          <w:sz w:val="38"/>
          <w:szCs w:val="30"/>
          <w14:shadow w14:blurRad="38100" w14:dist="12700" w14:dir="5400000" w14:sx="100000" w14:sy="100000" w14:kx="0" w14:ky="0" w14:algn="ctr">
            <w14:srgbClr w14:val="6E747A">
              <w14:alpha w14:val="65000"/>
            </w14:srgbClr>
          </w14:shadow>
          <w14:textOutline w14:w="9525" w14:cap="flat" w14:cmpd="sng" w14:algn="ctr">
            <w14:noFill/>
            <w14:prstDash w14:val="solid"/>
            <w14:round/>
          </w14:textOutline>
        </w:rPr>
        <w:br w:type="page"/>
      </w:r>
    </w:p>
    <w:p w14:paraId="6AE0BDAE" w14:textId="77777777" w:rsidR="007B596C" w:rsidRPr="00D316BD" w:rsidRDefault="007B596C" w:rsidP="00D316BD">
      <w:pPr>
        <w:pStyle w:val="Heading1"/>
      </w:pPr>
      <w:bookmarkStart w:id="5" w:name="_Substantive_Change_Cover"/>
      <w:bookmarkStart w:id="6" w:name="_Toc242962682"/>
      <w:bookmarkEnd w:id="5"/>
      <w:r w:rsidRPr="00D316BD">
        <w:lastRenderedPageBreak/>
        <w:t>Substantive Change Cover Sheet</w:t>
      </w:r>
      <w:bookmarkEnd w:id="4"/>
      <w:bookmarkEnd w:id="6"/>
    </w:p>
    <w:p w14:paraId="4AD9BC6A" w14:textId="77777777" w:rsidR="00EB0F93" w:rsidRDefault="00EB0F93" w:rsidP="00EB0F93"/>
    <w:p w14:paraId="1E1E0042" w14:textId="77777777" w:rsidR="007B596C" w:rsidRPr="007B596C" w:rsidRDefault="007B596C" w:rsidP="007B596C">
      <w:pPr>
        <w:rPr>
          <w:rFonts w:ascii="Insignia LT Std" w:hAnsi="Insignia LT Std"/>
          <w:bCs w:val="0"/>
          <w:caps/>
          <w:color w:val="0069AA"/>
          <w:sz w:val="28"/>
          <w:szCs w:val="26"/>
          <w14:textFill>
            <w14:solidFill>
              <w14:srgbClr w14:val="0069AA">
                <w14:lumMod w14:val="75000"/>
              </w14:srgbClr>
            </w14:solidFill>
          </w14:textFill>
        </w:rPr>
      </w:pPr>
      <w:r w:rsidRPr="007B596C">
        <w:rPr>
          <w:rFonts w:ascii="Insignia LT Std" w:hAnsi="Insignia LT Std"/>
          <w:bCs w:val="0"/>
          <w:caps/>
          <w:color w:val="0069AA"/>
          <w:sz w:val="28"/>
          <w:szCs w:val="26"/>
          <w14:textFill>
            <w14:solidFill>
              <w14:srgbClr w14:val="0069AA">
                <w14:lumMod w14:val="75000"/>
              </w14:srgbClr>
            </w14:solidFill>
          </w14:textFill>
        </w:rPr>
        <w:t>General Information</w:t>
      </w:r>
    </w:p>
    <w:p w14:paraId="7FFC9DF8" w14:textId="77777777" w:rsidR="007B596C" w:rsidRPr="007B596C" w:rsidRDefault="007B596C" w:rsidP="007B596C">
      <w:pPr>
        <w:rPr>
          <w:sz w:val="13"/>
        </w:rPr>
      </w:pPr>
    </w:p>
    <w:p w14:paraId="19452390" w14:textId="77777777" w:rsidR="007B596C" w:rsidRPr="007B596C" w:rsidRDefault="007B596C" w:rsidP="007B596C">
      <w:r w:rsidRPr="007B596C">
        <w:rPr>
          <w:b/>
          <w:bCs w:val="0"/>
        </w:rPr>
        <w:t>Submission Date</w:t>
      </w:r>
      <w:r w:rsidRPr="007B596C">
        <w:rPr>
          <w:b/>
        </w:rPr>
        <w:t>:</w:t>
      </w:r>
      <w:r w:rsidRPr="007B596C">
        <w:t xml:space="preserve"> </w:t>
      </w:r>
      <w:r w:rsidRPr="007B596C">
        <w:rPr>
          <w:u w:val="single"/>
        </w:rPr>
        <w:fldChar w:fldCharType="begin">
          <w:ffData>
            <w:name w:val="Text1"/>
            <w:enabled/>
            <w:calcOnExit w:val="0"/>
            <w:textInput/>
          </w:ffData>
        </w:fldChar>
      </w:r>
      <w:r w:rsidRPr="007B596C">
        <w:rPr>
          <w:u w:val="single"/>
        </w:rPr>
        <w:instrText xml:space="preserve"> FORMTEXT </w:instrText>
      </w:r>
      <w:r w:rsidRPr="007B596C">
        <w:rPr>
          <w:u w:val="single"/>
        </w:rPr>
      </w:r>
      <w:r w:rsidRPr="007B596C">
        <w:rPr>
          <w:u w:val="single"/>
        </w:rPr>
        <w:fldChar w:fldCharType="separate"/>
      </w:r>
      <w:r w:rsidRPr="007B596C">
        <w:rPr>
          <w:u w:val="single"/>
        </w:rPr>
        <w:t> </w:t>
      </w:r>
      <w:r w:rsidRPr="007B596C">
        <w:rPr>
          <w:u w:val="single"/>
        </w:rPr>
        <w:t> </w:t>
      </w:r>
      <w:r w:rsidRPr="007B596C">
        <w:rPr>
          <w:u w:val="single"/>
        </w:rPr>
        <w:t> </w:t>
      </w:r>
      <w:r w:rsidRPr="007B596C">
        <w:rPr>
          <w:u w:val="single"/>
        </w:rPr>
        <w:t> </w:t>
      </w:r>
      <w:r w:rsidRPr="007B596C">
        <w:rPr>
          <w:u w:val="single"/>
        </w:rPr>
        <w:t> </w:t>
      </w:r>
      <w:r w:rsidRPr="007B596C">
        <w:fldChar w:fldCharType="end"/>
      </w:r>
    </w:p>
    <w:p w14:paraId="0C721785" w14:textId="77777777" w:rsidR="007B596C" w:rsidRPr="007B596C" w:rsidRDefault="007B596C" w:rsidP="007B596C">
      <w:pPr>
        <w:rPr>
          <w:sz w:val="13"/>
        </w:rPr>
      </w:pPr>
    </w:p>
    <w:p w14:paraId="0FFCF261" w14:textId="77777777" w:rsidR="007B596C" w:rsidRPr="007B596C" w:rsidRDefault="007B596C" w:rsidP="007B596C">
      <w:r w:rsidRPr="007B596C">
        <w:rPr>
          <w:b/>
        </w:rPr>
        <w:t>Name of Institution:</w:t>
      </w:r>
      <w:r w:rsidRPr="007B596C">
        <w:t xml:space="preserve"> </w:t>
      </w:r>
      <w:r w:rsidRPr="007B596C">
        <w:rPr>
          <w:u w:val="single"/>
        </w:rPr>
        <w:fldChar w:fldCharType="begin">
          <w:ffData>
            <w:name w:val="Text1"/>
            <w:enabled/>
            <w:calcOnExit w:val="0"/>
            <w:textInput/>
          </w:ffData>
        </w:fldChar>
      </w:r>
      <w:bookmarkStart w:id="7" w:name="Text1"/>
      <w:r w:rsidRPr="007B596C">
        <w:rPr>
          <w:u w:val="single"/>
        </w:rPr>
        <w:instrText xml:space="preserve"> FORMTEXT </w:instrText>
      </w:r>
      <w:r w:rsidRPr="007B596C">
        <w:rPr>
          <w:u w:val="single"/>
        </w:rPr>
      </w:r>
      <w:r w:rsidRPr="007B596C">
        <w:rPr>
          <w:u w:val="single"/>
        </w:rPr>
        <w:fldChar w:fldCharType="separate"/>
      </w:r>
      <w:r w:rsidRPr="007B596C">
        <w:rPr>
          <w:u w:val="single"/>
        </w:rPr>
        <w:t> </w:t>
      </w:r>
      <w:r w:rsidRPr="007B596C">
        <w:rPr>
          <w:u w:val="single"/>
        </w:rPr>
        <w:t> </w:t>
      </w:r>
      <w:r w:rsidRPr="007B596C">
        <w:rPr>
          <w:u w:val="single"/>
        </w:rPr>
        <w:t> </w:t>
      </w:r>
      <w:r w:rsidRPr="007B596C">
        <w:rPr>
          <w:u w:val="single"/>
        </w:rPr>
        <w:t> </w:t>
      </w:r>
      <w:r w:rsidRPr="007B596C">
        <w:rPr>
          <w:u w:val="single"/>
        </w:rPr>
        <w:t> </w:t>
      </w:r>
      <w:r w:rsidRPr="007B596C">
        <w:fldChar w:fldCharType="end"/>
      </w:r>
      <w:bookmarkEnd w:id="7"/>
    </w:p>
    <w:p w14:paraId="75EB3B64" w14:textId="77777777" w:rsidR="007B596C" w:rsidRPr="007B596C" w:rsidRDefault="007B596C" w:rsidP="007B596C">
      <w:pPr>
        <w:rPr>
          <w:sz w:val="13"/>
        </w:rPr>
      </w:pPr>
    </w:p>
    <w:p w14:paraId="5C526875" w14:textId="77777777" w:rsidR="007B596C" w:rsidRPr="007B596C" w:rsidRDefault="007B596C" w:rsidP="007B596C">
      <w:pPr>
        <w:spacing w:after="60"/>
        <w:rPr>
          <w:b/>
        </w:rPr>
      </w:pPr>
      <w:r w:rsidRPr="007B596C">
        <w:rPr>
          <w:b/>
        </w:rPr>
        <w:t>Summary of Substantive Change:</w:t>
      </w:r>
    </w:p>
    <w:p w14:paraId="607E3787" w14:textId="77777777" w:rsidR="007B596C" w:rsidRPr="007B596C" w:rsidRDefault="007B596C" w:rsidP="007B596C">
      <w:pPr>
        <w:spacing w:after="120" w:line="240" w:lineRule="auto"/>
        <w:rPr>
          <w:color w:val="404040"/>
        </w:rPr>
      </w:pPr>
      <w:r w:rsidRPr="007B596C">
        <w:rPr>
          <w:color w:val="404040"/>
        </w:rPr>
        <w:t>In one to two sentences, please describe the substantive change being addressed in the notification (if submitting multiple changes, please list each change separately):</w:t>
      </w:r>
    </w:p>
    <w:tbl>
      <w:tblPr>
        <w:tblStyle w:val="TableGrid"/>
        <w:tblW w:w="0" w:type="auto"/>
        <w:tblBorders>
          <w:insideH w:val="none" w:sz="0" w:space="0" w:color="auto"/>
          <w:insideV w:val="none" w:sz="0" w:space="0" w:color="auto"/>
        </w:tblBorders>
        <w:shd w:val="clear" w:color="F2F2F2" w:fill="F5F5F5"/>
        <w:tblCellMar>
          <w:top w:w="58" w:type="dxa"/>
          <w:left w:w="115" w:type="dxa"/>
          <w:bottom w:w="43" w:type="dxa"/>
          <w:right w:w="115" w:type="dxa"/>
        </w:tblCellMar>
        <w:tblLook w:val="04A0" w:firstRow="1" w:lastRow="0" w:firstColumn="1" w:lastColumn="0" w:noHBand="0" w:noVBand="1"/>
      </w:tblPr>
      <w:tblGrid>
        <w:gridCol w:w="8870"/>
      </w:tblGrid>
      <w:tr w:rsidR="007B596C" w:rsidRPr="007B596C" w14:paraId="5E3790B9" w14:textId="77777777" w:rsidTr="007B596C">
        <w:tc>
          <w:tcPr>
            <w:tcW w:w="8870" w:type="dxa"/>
            <w:shd w:val="clear" w:color="F2F2F2" w:fill="F5F5F5"/>
          </w:tcPr>
          <w:p w14:paraId="65252CE1" w14:textId="77777777" w:rsidR="007B596C" w:rsidRPr="007B596C" w:rsidRDefault="007B596C" w:rsidP="007B596C">
            <w:r w:rsidRPr="007B596C">
              <w:t>Insert text here.</w:t>
            </w:r>
          </w:p>
        </w:tc>
      </w:tr>
    </w:tbl>
    <w:p w14:paraId="14B7F302" w14:textId="77777777" w:rsidR="007B596C" w:rsidRPr="007B596C" w:rsidRDefault="007B596C" w:rsidP="007B596C">
      <w:pPr>
        <w:rPr>
          <w:sz w:val="13"/>
        </w:rPr>
      </w:pPr>
    </w:p>
    <w:p w14:paraId="6FF2597B" w14:textId="533FA314" w:rsidR="007B596C" w:rsidRPr="007B596C" w:rsidRDefault="007239B9" w:rsidP="007B596C">
      <w:pPr>
        <w:spacing w:after="60"/>
        <w:rPr>
          <w:b/>
          <w:bCs w:val="0"/>
        </w:rPr>
      </w:pPr>
      <w:r>
        <w:rPr>
          <w:b/>
          <w:bCs w:val="0"/>
        </w:rPr>
        <w:t>Entry-to-Practice Nurse Residency Program(s) Affected</w:t>
      </w:r>
      <w:r w:rsidR="007B596C" w:rsidRPr="007B596C">
        <w:rPr>
          <w:b/>
          <w:bCs w:val="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7475"/>
      </w:tblGrid>
      <w:tr w:rsidR="007B596C" w:rsidRPr="007B596C" w14:paraId="122770D6" w14:textId="77777777" w:rsidTr="005E1750">
        <w:tc>
          <w:tcPr>
            <w:tcW w:w="535" w:type="dxa"/>
          </w:tcPr>
          <w:p w14:paraId="3F5FC802" w14:textId="77777777" w:rsidR="007B596C" w:rsidRPr="007B596C" w:rsidRDefault="007B596C" w:rsidP="007B596C">
            <w:pPr>
              <w:spacing w:line="240" w:lineRule="auto"/>
            </w:pPr>
            <w:r w:rsidRPr="007B596C">
              <w:fldChar w:fldCharType="begin">
                <w:ffData>
                  <w:name w:val="Check1"/>
                  <w:enabled/>
                  <w:calcOnExit w:val="0"/>
                  <w:checkBox>
                    <w:sizeAuto/>
                    <w:default w:val="0"/>
                  </w:checkBox>
                </w:ffData>
              </w:fldChar>
            </w:r>
            <w:r w:rsidRPr="007B596C">
              <w:instrText xml:space="preserve"> FORMCHECKBOX </w:instrText>
            </w:r>
            <w:r w:rsidRPr="007B596C">
              <w:fldChar w:fldCharType="separate"/>
            </w:r>
            <w:r w:rsidRPr="007B596C">
              <w:fldChar w:fldCharType="end"/>
            </w:r>
          </w:p>
        </w:tc>
        <w:tc>
          <w:tcPr>
            <w:tcW w:w="7475" w:type="dxa"/>
          </w:tcPr>
          <w:p w14:paraId="5888C62C" w14:textId="08ADCFA0" w:rsidR="007B596C" w:rsidRPr="007B596C" w:rsidRDefault="007239B9" w:rsidP="007B596C">
            <w:pPr>
              <w:spacing w:line="240" w:lineRule="auto"/>
            </w:pPr>
            <w:r>
              <w:t>Federally Funded Traineeship</w:t>
            </w:r>
          </w:p>
        </w:tc>
      </w:tr>
      <w:tr w:rsidR="007B596C" w:rsidRPr="007B596C" w14:paraId="3F6310C0" w14:textId="77777777" w:rsidTr="005E1750">
        <w:tc>
          <w:tcPr>
            <w:tcW w:w="535" w:type="dxa"/>
          </w:tcPr>
          <w:p w14:paraId="0E2075F8" w14:textId="77777777" w:rsidR="007B596C" w:rsidRPr="007B596C" w:rsidRDefault="007B596C" w:rsidP="007B596C">
            <w:pPr>
              <w:spacing w:line="240" w:lineRule="auto"/>
            </w:pPr>
            <w:r w:rsidRPr="007B596C">
              <w:fldChar w:fldCharType="begin">
                <w:ffData>
                  <w:name w:val="Check1"/>
                  <w:enabled/>
                  <w:calcOnExit w:val="0"/>
                  <w:checkBox>
                    <w:sizeAuto/>
                    <w:default w:val="0"/>
                  </w:checkBox>
                </w:ffData>
              </w:fldChar>
            </w:r>
            <w:r w:rsidRPr="007B596C">
              <w:instrText xml:space="preserve"> FORMCHECKBOX </w:instrText>
            </w:r>
            <w:r w:rsidRPr="007B596C">
              <w:fldChar w:fldCharType="separate"/>
            </w:r>
            <w:r w:rsidRPr="007B596C">
              <w:fldChar w:fldCharType="end"/>
            </w:r>
          </w:p>
        </w:tc>
        <w:tc>
          <w:tcPr>
            <w:tcW w:w="7475" w:type="dxa"/>
          </w:tcPr>
          <w:p w14:paraId="0E5A75BA" w14:textId="6A2F4DA3" w:rsidR="007B596C" w:rsidRPr="007B596C" w:rsidRDefault="007239B9" w:rsidP="007B596C">
            <w:pPr>
              <w:spacing w:line="240" w:lineRule="auto"/>
            </w:pPr>
            <w:r>
              <w:t xml:space="preserve">Employee-Based Nurse </w:t>
            </w:r>
          </w:p>
        </w:tc>
      </w:tr>
    </w:tbl>
    <w:p w14:paraId="19D537AB" w14:textId="77777777" w:rsidR="007B596C" w:rsidRDefault="007B596C" w:rsidP="007B596C"/>
    <w:p w14:paraId="23C55112" w14:textId="77777777" w:rsidR="00EB0F93" w:rsidRPr="007B596C" w:rsidRDefault="00EB0F93" w:rsidP="007B596C"/>
    <w:p w14:paraId="63C3F0FC" w14:textId="67E8B9AA" w:rsidR="007B596C" w:rsidRPr="007B596C" w:rsidRDefault="007B596C" w:rsidP="007B596C">
      <w:pPr>
        <w:rPr>
          <w:rFonts w:ascii="Insignia LT Std" w:hAnsi="Insignia LT Std"/>
          <w:bCs w:val="0"/>
          <w:caps/>
          <w:color w:val="0069AA"/>
          <w:sz w:val="28"/>
          <w:szCs w:val="26"/>
          <w14:textFill>
            <w14:solidFill>
              <w14:srgbClr w14:val="0069AA">
                <w14:lumMod w14:val="75000"/>
              </w14:srgbClr>
            </w14:solidFill>
          </w14:textFill>
        </w:rPr>
      </w:pPr>
      <w:r w:rsidRPr="007B596C">
        <w:rPr>
          <w:rFonts w:ascii="Insignia LT Std" w:hAnsi="Insignia LT Std"/>
          <w:bCs w:val="0"/>
          <w:caps/>
          <w:color w:val="0069AA"/>
          <w:sz w:val="28"/>
          <w:szCs w:val="26"/>
          <w14:textFill>
            <w14:solidFill>
              <w14:srgbClr w14:val="0069AA">
                <w14:lumMod w14:val="75000"/>
              </w14:srgbClr>
            </w14:solidFill>
          </w14:textFill>
        </w:rPr>
        <w:t>Enrollments and locations</w:t>
      </w:r>
    </w:p>
    <w:p w14:paraId="6F00DE64" w14:textId="77777777" w:rsidR="007B596C" w:rsidRPr="007B596C" w:rsidRDefault="007B596C" w:rsidP="007B596C">
      <w:pPr>
        <w:rPr>
          <w:sz w:val="13"/>
        </w:rPr>
      </w:pPr>
    </w:p>
    <w:p w14:paraId="0F60A348" w14:textId="573F0898" w:rsidR="007B596C" w:rsidRPr="007B596C" w:rsidRDefault="007B596C" w:rsidP="007B596C">
      <w:pPr>
        <w:spacing w:line="240" w:lineRule="auto"/>
        <w:rPr>
          <w:color w:val="404040"/>
        </w:rPr>
      </w:pPr>
      <w:r w:rsidRPr="007B596C">
        <w:rPr>
          <w:color w:val="404040"/>
        </w:rPr>
        <w:t xml:space="preserve">Regardless of which program(s) are affected by the substantive change, please identify all </w:t>
      </w:r>
      <w:r w:rsidR="003476EE">
        <w:rPr>
          <w:color w:val="404040"/>
        </w:rPr>
        <w:t>entry-to-practice nurse residency programs</w:t>
      </w:r>
      <w:r w:rsidRPr="007B596C">
        <w:rPr>
          <w:color w:val="404040"/>
        </w:rPr>
        <w:t xml:space="preserve">. For each </w:t>
      </w:r>
      <w:r w:rsidR="003476EE">
        <w:rPr>
          <w:color w:val="404040"/>
        </w:rPr>
        <w:t>nurse residency program</w:t>
      </w:r>
      <w:r w:rsidRPr="007B596C">
        <w:rPr>
          <w:color w:val="404040"/>
        </w:rPr>
        <w:t>, list current enrollment data. The institution may add or delete rows in the following tables as necessary.</w:t>
      </w:r>
    </w:p>
    <w:p w14:paraId="0964CBDD" w14:textId="77777777" w:rsidR="000F0E21" w:rsidRPr="000F0E21" w:rsidRDefault="000F0E21" w:rsidP="000F0E21">
      <w:pPr>
        <w:spacing w:line="240" w:lineRule="auto"/>
      </w:pPr>
    </w:p>
    <w:p w14:paraId="7AED946E" w14:textId="283994C0" w:rsidR="000F0E21" w:rsidRPr="000F0E21" w:rsidRDefault="007239B9" w:rsidP="000F0E21">
      <w:pPr>
        <w:spacing w:line="240" w:lineRule="auto"/>
        <w:rPr>
          <w:b/>
          <w:sz w:val="22"/>
        </w:rPr>
      </w:pPr>
      <w:r>
        <w:rPr>
          <w:b/>
          <w:sz w:val="22"/>
        </w:rPr>
        <w:t>Federally Funded Traineeship Nurse Residency Program</w:t>
      </w:r>
    </w:p>
    <w:p w14:paraId="0764342E" w14:textId="77777777" w:rsidR="000F0E21" w:rsidRPr="000F0E21" w:rsidRDefault="000F0E21" w:rsidP="000F0E21">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7475"/>
      </w:tblGrid>
      <w:tr w:rsidR="000F0E21" w:rsidRPr="000F0E21" w14:paraId="067595DF" w14:textId="77777777" w:rsidTr="005E1750">
        <w:tc>
          <w:tcPr>
            <w:tcW w:w="535" w:type="dxa"/>
          </w:tcPr>
          <w:p w14:paraId="2A3271B3" w14:textId="77777777" w:rsidR="000F0E21" w:rsidRPr="000F0E21" w:rsidRDefault="000F0E21" w:rsidP="000F0E21">
            <w:pPr>
              <w:spacing w:line="240" w:lineRule="auto"/>
            </w:pPr>
            <w:r w:rsidRPr="000F0E21">
              <w:fldChar w:fldCharType="begin">
                <w:ffData>
                  <w:name w:val="Check1"/>
                  <w:enabled/>
                  <w:calcOnExit w:val="0"/>
                  <w:checkBox>
                    <w:sizeAuto/>
                    <w:default w:val="0"/>
                  </w:checkBox>
                </w:ffData>
              </w:fldChar>
            </w:r>
            <w:r w:rsidRPr="000F0E21">
              <w:instrText xml:space="preserve"> FORMCHECKBOX </w:instrText>
            </w:r>
            <w:r w:rsidRPr="000F0E21">
              <w:fldChar w:fldCharType="separate"/>
            </w:r>
            <w:r w:rsidRPr="000F0E21">
              <w:fldChar w:fldCharType="end"/>
            </w:r>
          </w:p>
        </w:tc>
        <w:tc>
          <w:tcPr>
            <w:tcW w:w="7475" w:type="dxa"/>
          </w:tcPr>
          <w:p w14:paraId="6C40A136" w14:textId="440C41F2" w:rsidR="000F0E21" w:rsidRPr="000F0E21" w:rsidRDefault="000F0E21" w:rsidP="000F0E21">
            <w:pPr>
              <w:spacing w:line="240" w:lineRule="auto"/>
            </w:pPr>
            <w:r w:rsidRPr="000F0E21">
              <w:t xml:space="preserve">The institution does not offer a </w:t>
            </w:r>
            <w:r w:rsidR="007239B9">
              <w:t xml:space="preserve">federally funded </w:t>
            </w:r>
            <w:proofErr w:type="gramStart"/>
            <w:r w:rsidR="007239B9">
              <w:t>traineeship nurse</w:t>
            </w:r>
            <w:proofErr w:type="gramEnd"/>
            <w:r w:rsidR="007239B9">
              <w:t xml:space="preserve"> residency program</w:t>
            </w:r>
            <w:r w:rsidRPr="000F0E21">
              <w:t>.</w:t>
            </w:r>
          </w:p>
        </w:tc>
      </w:tr>
    </w:tbl>
    <w:p w14:paraId="68034C39" w14:textId="77777777" w:rsidR="000F0E21" w:rsidRPr="000F0E21" w:rsidRDefault="000F0E21" w:rsidP="000F0E21">
      <w:pPr>
        <w:spacing w:line="240" w:lineRule="auto"/>
      </w:pPr>
    </w:p>
    <w:p w14:paraId="61901A18" w14:textId="254AC399" w:rsidR="000F0E21" w:rsidRPr="000F0E21" w:rsidRDefault="000F0E21" w:rsidP="000F0E21">
      <w:pPr>
        <w:spacing w:after="120" w:line="240" w:lineRule="auto"/>
        <w:rPr>
          <w:i/>
          <w:color w:val="404040"/>
        </w:rPr>
      </w:pPr>
    </w:p>
    <w:tbl>
      <w:tblPr>
        <w:tblStyle w:val="TableGrid"/>
        <w:tblW w:w="5000" w:type="pct"/>
        <w:tblLook w:val="04A0" w:firstRow="1" w:lastRow="0" w:firstColumn="1" w:lastColumn="0" w:noHBand="0" w:noVBand="1"/>
      </w:tblPr>
      <w:tblGrid>
        <w:gridCol w:w="4183"/>
        <w:gridCol w:w="2177"/>
        <w:gridCol w:w="1472"/>
        <w:gridCol w:w="2238"/>
      </w:tblGrid>
      <w:tr w:rsidR="000F0E21" w:rsidRPr="000F0E21" w14:paraId="27FF397E" w14:textId="77777777" w:rsidTr="000F0E21">
        <w:tc>
          <w:tcPr>
            <w:tcW w:w="2077" w:type="pct"/>
            <w:shd w:val="clear" w:color="auto" w:fill="F2F2F2"/>
            <w:vAlign w:val="center"/>
          </w:tcPr>
          <w:p w14:paraId="7046006E" w14:textId="403E8086" w:rsidR="000F0E21" w:rsidRPr="000F0E21" w:rsidRDefault="003476EE" w:rsidP="000F0E21">
            <w:pPr>
              <w:spacing w:line="240" w:lineRule="auto"/>
            </w:pPr>
            <w:r>
              <w:t>Program Year</w:t>
            </w:r>
          </w:p>
        </w:tc>
        <w:tc>
          <w:tcPr>
            <w:tcW w:w="1081" w:type="pct"/>
            <w:shd w:val="clear" w:color="auto" w:fill="F2F2F2"/>
            <w:vAlign w:val="center"/>
          </w:tcPr>
          <w:p w14:paraId="488B6383" w14:textId="38D57A82" w:rsidR="000F0E21" w:rsidRPr="000F0E21" w:rsidRDefault="003476EE" w:rsidP="000F0E21">
            <w:pPr>
              <w:spacing w:line="240" w:lineRule="auto"/>
              <w:jc w:val="center"/>
            </w:pPr>
            <w:r>
              <w:t># Residents Enrolled</w:t>
            </w:r>
          </w:p>
        </w:tc>
        <w:tc>
          <w:tcPr>
            <w:tcW w:w="731" w:type="pct"/>
            <w:shd w:val="clear" w:color="auto" w:fill="F2F2F2"/>
            <w:vAlign w:val="center"/>
          </w:tcPr>
          <w:p w14:paraId="267573A1" w14:textId="70C9A14B" w:rsidR="000F0E21" w:rsidRPr="000F0E21" w:rsidRDefault="003476EE" w:rsidP="000F0E21">
            <w:pPr>
              <w:spacing w:line="240" w:lineRule="auto"/>
              <w:jc w:val="center"/>
            </w:pPr>
            <w:r>
              <w:t># Completed Program</w:t>
            </w:r>
          </w:p>
        </w:tc>
        <w:tc>
          <w:tcPr>
            <w:tcW w:w="1111" w:type="pct"/>
            <w:shd w:val="clear" w:color="auto" w:fill="F2F2F2"/>
            <w:vAlign w:val="center"/>
          </w:tcPr>
          <w:p w14:paraId="02E1B591" w14:textId="023DB2CF" w:rsidR="000F0E21" w:rsidRPr="000F0E21" w:rsidRDefault="003476EE" w:rsidP="000F0E21">
            <w:pPr>
              <w:spacing w:line="240" w:lineRule="auto"/>
              <w:jc w:val="center"/>
            </w:pPr>
            <w:r>
              <w:t>Additional Sites</w:t>
            </w:r>
          </w:p>
        </w:tc>
      </w:tr>
      <w:tr w:rsidR="000F0E21" w:rsidRPr="000F0E21" w14:paraId="3A617F73" w14:textId="77777777" w:rsidTr="005E1750">
        <w:tc>
          <w:tcPr>
            <w:tcW w:w="2077" w:type="pct"/>
          </w:tcPr>
          <w:p w14:paraId="054D6B00" w14:textId="14016CB8" w:rsidR="000F0E21" w:rsidRPr="000F0E21" w:rsidRDefault="000F0E21" w:rsidP="000F0E21">
            <w:pPr>
              <w:spacing w:line="240" w:lineRule="auto"/>
            </w:pPr>
          </w:p>
        </w:tc>
        <w:tc>
          <w:tcPr>
            <w:tcW w:w="1081" w:type="pct"/>
            <w:vAlign w:val="center"/>
          </w:tcPr>
          <w:p w14:paraId="060E896A" w14:textId="77777777" w:rsidR="000F0E21" w:rsidRPr="000F0E21" w:rsidRDefault="000F0E21" w:rsidP="000F0E21">
            <w:pPr>
              <w:spacing w:line="240" w:lineRule="auto"/>
              <w:jc w:val="center"/>
            </w:pPr>
          </w:p>
        </w:tc>
        <w:tc>
          <w:tcPr>
            <w:tcW w:w="731" w:type="pct"/>
            <w:vAlign w:val="center"/>
          </w:tcPr>
          <w:p w14:paraId="76BA53A3" w14:textId="77777777" w:rsidR="000F0E21" w:rsidRPr="000F0E21" w:rsidRDefault="000F0E21" w:rsidP="000F0E21">
            <w:pPr>
              <w:spacing w:line="240" w:lineRule="auto"/>
              <w:jc w:val="center"/>
            </w:pPr>
          </w:p>
        </w:tc>
        <w:tc>
          <w:tcPr>
            <w:tcW w:w="1111" w:type="pct"/>
            <w:vAlign w:val="center"/>
          </w:tcPr>
          <w:p w14:paraId="652793E4" w14:textId="77777777" w:rsidR="000F0E21" w:rsidRPr="000F0E21" w:rsidRDefault="000F0E21" w:rsidP="000F0E21">
            <w:pPr>
              <w:spacing w:line="240" w:lineRule="auto"/>
              <w:jc w:val="center"/>
            </w:pPr>
          </w:p>
        </w:tc>
      </w:tr>
      <w:tr w:rsidR="000F0E21" w:rsidRPr="000F0E21" w14:paraId="374D359D" w14:textId="77777777" w:rsidTr="005E1750">
        <w:tc>
          <w:tcPr>
            <w:tcW w:w="2077" w:type="pct"/>
          </w:tcPr>
          <w:p w14:paraId="49632EA7" w14:textId="15B48732" w:rsidR="000F0E21" w:rsidRPr="000F0E21" w:rsidRDefault="000F0E21" w:rsidP="000F0E21">
            <w:pPr>
              <w:spacing w:line="240" w:lineRule="auto"/>
            </w:pPr>
          </w:p>
        </w:tc>
        <w:tc>
          <w:tcPr>
            <w:tcW w:w="1081" w:type="pct"/>
            <w:vAlign w:val="center"/>
          </w:tcPr>
          <w:p w14:paraId="7D018844" w14:textId="77777777" w:rsidR="000F0E21" w:rsidRPr="000F0E21" w:rsidRDefault="000F0E21" w:rsidP="000F0E21">
            <w:pPr>
              <w:spacing w:line="240" w:lineRule="auto"/>
              <w:jc w:val="center"/>
            </w:pPr>
          </w:p>
        </w:tc>
        <w:tc>
          <w:tcPr>
            <w:tcW w:w="731" w:type="pct"/>
            <w:vAlign w:val="center"/>
          </w:tcPr>
          <w:p w14:paraId="3ED5A379" w14:textId="77777777" w:rsidR="000F0E21" w:rsidRPr="000F0E21" w:rsidRDefault="000F0E21" w:rsidP="000F0E21">
            <w:pPr>
              <w:spacing w:line="240" w:lineRule="auto"/>
              <w:jc w:val="center"/>
            </w:pPr>
          </w:p>
        </w:tc>
        <w:tc>
          <w:tcPr>
            <w:tcW w:w="1111" w:type="pct"/>
            <w:vAlign w:val="center"/>
          </w:tcPr>
          <w:p w14:paraId="24ED1BB8" w14:textId="77777777" w:rsidR="000F0E21" w:rsidRPr="000F0E21" w:rsidRDefault="000F0E21" w:rsidP="000F0E21">
            <w:pPr>
              <w:spacing w:line="240" w:lineRule="auto"/>
              <w:jc w:val="center"/>
            </w:pPr>
          </w:p>
        </w:tc>
      </w:tr>
      <w:tr w:rsidR="000F0E21" w:rsidRPr="000F0E21" w14:paraId="5F478E98" w14:textId="77777777" w:rsidTr="005E1750">
        <w:tc>
          <w:tcPr>
            <w:tcW w:w="2077" w:type="pct"/>
          </w:tcPr>
          <w:p w14:paraId="280EA4B9" w14:textId="7D46C471" w:rsidR="000F0E21" w:rsidRPr="000F0E21" w:rsidRDefault="000F0E21" w:rsidP="000F0E21">
            <w:pPr>
              <w:spacing w:line="240" w:lineRule="auto"/>
            </w:pPr>
          </w:p>
        </w:tc>
        <w:tc>
          <w:tcPr>
            <w:tcW w:w="1081" w:type="pct"/>
            <w:vAlign w:val="center"/>
          </w:tcPr>
          <w:p w14:paraId="54D21B22" w14:textId="77777777" w:rsidR="000F0E21" w:rsidRPr="000F0E21" w:rsidRDefault="000F0E21" w:rsidP="000F0E21">
            <w:pPr>
              <w:spacing w:line="240" w:lineRule="auto"/>
              <w:jc w:val="center"/>
            </w:pPr>
          </w:p>
        </w:tc>
        <w:tc>
          <w:tcPr>
            <w:tcW w:w="731" w:type="pct"/>
            <w:vAlign w:val="center"/>
          </w:tcPr>
          <w:p w14:paraId="1B67BD99" w14:textId="77777777" w:rsidR="000F0E21" w:rsidRPr="000F0E21" w:rsidRDefault="000F0E21" w:rsidP="000F0E21">
            <w:pPr>
              <w:spacing w:line="240" w:lineRule="auto"/>
              <w:jc w:val="center"/>
            </w:pPr>
          </w:p>
        </w:tc>
        <w:tc>
          <w:tcPr>
            <w:tcW w:w="1111" w:type="pct"/>
            <w:vAlign w:val="center"/>
          </w:tcPr>
          <w:p w14:paraId="75E14CAD" w14:textId="77777777" w:rsidR="000F0E21" w:rsidRPr="000F0E21" w:rsidRDefault="000F0E21" w:rsidP="000F0E21">
            <w:pPr>
              <w:spacing w:line="240" w:lineRule="auto"/>
              <w:jc w:val="center"/>
            </w:pPr>
          </w:p>
        </w:tc>
      </w:tr>
      <w:tr w:rsidR="000F0E21" w:rsidRPr="000F0E21" w14:paraId="0341907D" w14:textId="77777777" w:rsidTr="005E1750">
        <w:tc>
          <w:tcPr>
            <w:tcW w:w="2077" w:type="pct"/>
          </w:tcPr>
          <w:p w14:paraId="57363FE6" w14:textId="3FC2161F" w:rsidR="000F0E21" w:rsidRPr="000F0E21" w:rsidRDefault="000F0E21" w:rsidP="000F0E21">
            <w:pPr>
              <w:spacing w:line="240" w:lineRule="auto"/>
            </w:pPr>
          </w:p>
        </w:tc>
        <w:tc>
          <w:tcPr>
            <w:tcW w:w="1081" w:type="pct"/>
            <w:vAlign w:val="center"/>
          </w:tcPr>
          <w:p w14:paraId="573E3CDC" w14:textId="77777777" w:rsidR="000F0E21" w:rsidRPr="000F0E21" w:rsidRDefault="000F0E21" w:rsidP="000F0E21">
            <w:pPr>
              <w:spacing w:line="240" w:lineRule="auto"/>
              <w:jc w:val="center"/>
            </w:pPr>
          </w:p>
        </w:tc>
        <w:tc>
          <w:tcPr>
            <w:tcW w:w="731" w:type="pct"/>
            <w:vAlign w:val="center"/>
          </w:tcPr>
          <w:p w14:paraId="09B1A9C1" w14:textId="77777777" w:rsidR="000F0E21" w:rsidRPr="000F0E21" w:rsidRDefault="000F0E21" w:rsidP="000F0E21">
            <w:pPr>
              <w:spacing w:line="240" w:lineRule="auto"/>
              <w:jc w:val="center"/>
            </w:pPr>
          </w:p>
        </w:tc>
        <w:tc>
          <w:tcPr>
            <w:tcW w:w="1111" w:type="pct"/>
            <w:vAlign w:val="center"/>
          </w:tcPr>
          <w:p w14:paraId="7FC9FED1" w14:textId="77777777" w:rsidR="000F0E21" w:rsidRPr="000F0E21" w:rsidRDefault="000F0E21" w:rsidP="000F0E21">
            <w:pPr>
              <w:spacing w:line="240" w:lineRule="auto"/>
              <w:jc w:val="center"/>
            </w:pPr>
          </w:p>
        </w:tc>
      </w:tr>
    </w:tbl>
    <w:p w14:paraId="0550C8EE" w14:textId="77777777" w:rsidR="000F0E21" w:rsidRPr="000F0E21" w:rsidRDefault="000F0E21" w:rsidP="000F0E21">
      <w:pPr>
        <w:spacing w:line="240" w:lineRule="auto"/>
      </w:pPr>
    </w:p>
    <w:p w14:paraId="07390AD0" w14:textId="13D76893" w:rsidR="0015361D" w:rsidRPr="0015361D" w:rsidRDefault="003476EE" w:rsidP="0015361D">
      <w:pPr>
        <w:spacing w:line="240" w:lineRule="auto"/>
        <w:rPr>
          <w:b/>
          <w:sz w:val="22"/>
        </w:rPr>
      </w:pPr>
      <w:r>
        <w:rPr>
          <w:b/>
          <w:sz w:val="22"/>
        </w:rPr>
        <w:t>Employee-Based Nurse Residency Program</w:t>
      </w:r>
    </w:p>
    <w:p w14:paraId="32608873" w14:textId="77777777" w:rsidR="0015361D" w:rsidRPr="0015361D" w:rsidRDefault="0015361D" w:rsidP="0015361D">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7475"/>
      </w:tblGrid>
      <w:tr w:rsidR="0015361D" w:rsidRPr="0015361D" w14:paraId="003766D5" w14:textId="77777777" w:rsidTr="005E1750">
        <w:tc>
          <w:tcPr>
            <w:tcW w:w="535" w:type="dxa"/>
          </w:tcPr>
          <w:p w14:paraId="3C5F6585" w14:textId="77777777" w:rsidR="0015361D" w:rsidRPr="0015361D" w:rsidRDefault="0015361D" w:rsidP="0015361D">
            <w:pPr>
              <w:spacing w:line="240" w:lineRule="auto"/>
            </w:pPr>
            <w:r w:rsidRPr="0015361D">
              <w:fldChar w:fldCharType="begin">
                <w:ffData>
                  <w:name w:val="Check1"/>
                  <w:enabled/>
                  <w:calcOnExit w:val="0"/>
                  <w:checkBox>
                    <w:sizeAuto/>
                    <w:default w:val="0"/>
                  </w:checkBox>
                </w:ffData>
              </w:fldChar>
            </w:r>
            <w:r w:rsidRPr="0015361D">
              <w:instrText xml:space="preserve"> FORMCHECKBOX </w:instrText>
            </w:r>
            <w:r w:rsidRPr="0015361D">
              <w:fldChar w:fldCharType="separate"/>
            </w:r>
            <w:r w:rsidRPr="0015361D">
              <w:fldChar w:fldCharType="end"/>
            </w:r>
          </w:p>
        </w:tc>
        <w:tc>
          <w:tcPr>
            <w:tcW w:w="7475" w:type="dxa"/>
          </w:tcPr>
          <w:p w14:paraId="32C665AD" w14:textId="49D3838D" w:rsidR="0015361D" w:rsidRPr="0015361D" w:rsidRDefault="0015361D" w:rsidP="0015361D">
            <w:pPr>
              <w:spacing w:line="240" w:lineRule="auto"/>
            </w:pPr>
            <w:r w:rsidRPr="0015361D">
              <w:t xml:space="preserve">The institution does not offer </w:t>
            </w:r>
            <w:r w:rsidR="003476EE">
              <w:t>an employee-based nurse residency program</w:t>
            </w:r>
            <w:r w:rsidRPr="0015361D">
              <w:t>.</w:t>
            </w:r>
          </w:p>
        </w:tc>
      </w:tr>
    </w:tbl>
    <w:p w14:paraId="6870A9B5" w14:textId="77777777" w:rsidR="0015361D" w:rsidRPr="0015361D" w:rsidRDefault="0015361D" w:rsidP="0015361D">
      <w:pPr>
        <w:spacing w:line="240" w:lineRule="auto"/>
      </w:pPr>
    </w:p>
    <w:tbl>
      <w:tblPr>
        <w:tblStyle w:val="TableGrid"/>
        <w:tblW w:w="5000" w:type="pct"/>
        <w:tblLook w:val="04A0" w:firstRow="1" w:lastRow="0" w:firstColumn="1" w:lastColumn="0" w:noHBand="0" w:noVBand="1"/>
      </w:tblPr>
      <w:tblGrid>
        <w:gridCol w:w="4039"/>
        <w:gridCol w:w="2163"/>
        <w:gridCol w:w="1506"/>
        <w:gridCol w:w="2362"/>
      </w:tblGrid>
      <w:tr w:rsidR="0015361D" w:rsidRPr="0015361D" w14:paraId="7CEBFC9C" w14:textId="77777777" w:rsidTr="0015361D">
        <w:tc>
          <w:tcPr>
            <w:tcW w:w="2005" w:type="pct"/>
            <w:shd w:val="clear" w:color="auto" w:fill="F2F2F2"/>
            <w:vAlign w:val="center"/>
          </w:tcPr>
          <w:p w14:paraId="452B64AA" w14:textId="526AA23F" w:rsidR="0015361D" w:rsidRPr="0015361D" w:rsidRDefault="00E4722A" w:rsidP="0015361D">
            <w:pPr>
              <w:spacing w:line="240" w:lineRule="auto"/>
            </w:pPr>
            <w:r>
              <w:t>Program Year</w:t>
            </w:r>
          </w:p>
        </w:tc>
        <w:tc>
          <w:tcPr>
            <w:tcW w:w="1074" w:type="pct"/>
            <w:shd w:val="clear" w:color="auto" w:fill="F2F2F2"/>
            <w:vAlign w:val="center"/>
          </w:tcPr>
          <w:p w14:paraId="2CC1A2CE" w14:textId="5FDF258C" w:rsidR="0015361D" w:rsidRPr="0015361D" w:rsidRDefault="00E4722A" w:rsidP="0015361D">
            <w:pPr>
              <w:spacing w:line="240" w:lineRule="auto"/>
              <w:jc w:val="center"/>
            </w:pPr>
            <w:r>
              <w:t># Residents Enrolled</w:t>
            </w:r>
          </w:p>
        </w:tc>
        <w:tc>
          <w:tcPr>
            <w:tcW w:w="748" w:type="pct"/>
            <w:shd w:val="clear" w:color="auto" w:fill="F2F2F2"/>
            <w:vAlign w:val="center"/>
          </w:tcPr>
          <w:p w14:paraId="1B8F7289" w14:textId="1FF241B6" w:rsidR="0015361D" w:rsidRPr="0015361D" w:rsidRDefault="00E4722A" w:rsidP="0015361D">
            <w:pPr>
              <w:spacing w:line="240" w:lineRule="auto"/>
              <w:jc w:val="center"/>
            </w:pPr>
            <w:r>
              <w:t># Completed Program</w:t>
            </w:r>
          </w:p>
        </w:tc>
        <w:tc>
          <w:tcPr>
            <w:tcW w:w="1173" w:type="pct"/>
            <w:shd w:val="clear" w:color="auto" w:fill="F2F2F2"/>
            <w:vAlign w:val="center"/>
          </w:tcPr>
          <w:p w14:paraId="6929A000" w14:textId="2BCFB577" w:rsidR="0015361D" w:rsidRPr="0015361D" w:rsidRDefault="00E4722A" w:rsidP="0015361D">
            <w:pPr>
              <w:spacing w:line="240" w:lineRule="auto"/>
              <w:jc w:val="center"/>
            </w:pPr>
            <w:r>
              <w:t>Additional Sites</w:t>
            </w:r>
          </w:p>
        </w:tc>
      </w:tr>
      <w:tr w:rsidR="0015361D" w:rsidRPr="0015361D" w14:paraId="308220CA" w14:textId="77777777" w:rsidTr="005E1750">
        <w:tc>
          <w:tcPr>
            <w:tcW w:w="2005" w:type="pct"/>
          </w:tcPr>
          <w:p w14:paraId="0446D9FF" w14:textId="5A71619B" w:rsidR="0015361D" w:rsidRPr="0015361D" w:rsidRDefault="0015361D" w:rsidP="0015361D">
            <w:pPr>
              <w:spacing w:line="240" w:lineRule="auto"/>
            </w:pPr>
          </w:p>
        </w:tc>
        <w:tc>
          <w:tcPr>
            <w:tcW w:w="1074" w:type="pct"/>
            <w:vAlign w:val="center"/>
          </w:tcPr>
          <w:p w14:paraId="2D25BFB7" w14:textId="77777777" w:rsidR="0015361D" w:rsidRPr="0015361D" w:rsidRDefault="0015361D" w:rsidP="0015361D">
            <w:pPr>
              <w:spacing w:line="240" w:lineRule="auto"/>
              <w:jc w:val="center"/>
            </w:pPr>
          </w:p>
        </w:tc>
        <w:tc>
          <w:tcPr>
            <w:tcW w:w="748" w:type="pct"/>
            <w:vAlign w:val="center"/>
          </w:tcPr>
          <w:p w14:paraId="1C388C2D" w14:textId="77777777" w:rsidR="0015361D" w:rsidRPr="0015361D" w:rsidRDefault="0015361D" w:rsidP="0015361D">
            <w:pPr>
              <w:spacing w:line="240" w:lineRule="auto"/>
              <w:jc w:val="center"/>
            </w:pPr>
          </w:p>
        </w:tc>
        <w:tc>
          <w:tcPr>
            <w:tcW w:w="1173" w:type="pct"/>
            <w:vAlign w:val="center"/>
          </w:tcPr>
          <w:p w14:paraId="406652C5" w14:textId="77777777" w:rsidR="0015361D" w:rsidRPr="0015361D" w:rsidRDefault="0015361D" w:rsidP="0015361D">
            <w:pPr>
              <w:spacing w:line="240" w:lineRule="auto"/>
              <w:jc w:val="center"/>
            </w:pPr>
          </w:p>
        </w:tc>
      </w:tr>
      <w:tr w:rsidR="0015361D" w:rsidRPr="0015361D" w14:paraId="63049C0B" w14:textId="77777777" w:rsidTr="005E1750">
        <w:tc>
          <w:tcPr>
            <w:tcW w:w="2005" w:type="pct"/>
          </w:tcPr>
          <w:p w14:paraId="0B30BB54" w14:textId="4ABA6D2C" w:rsidR="0015361D" w:rsidRPr="0015361D" w:rsidRDefault="0015361D" w:rsidP="0015361D">
            <w:pPr>
              <w:spacing w:line="240" w:lineRule="auto"/>
            </w:pPr>
          </w:p>
        </w:tc>
        <w:tc>
          <w:tcPr>
            <w:tcW w:w="1074" w:type="pct"/>
            <w:vAlign w:val="center"/>
          </w:tcPr>
          <w:p w14:paraId="678F461A" w14:textId="77777777" w:rsidR="0015361D" w:rsidRPr="0015361D" w:rsidRDefault="0015361D" w:rsidP="0015361D">
            <w:pPr>
              <w:spacing w:line="240" w:lineRule="auto"/>
              <w:jc w:val="center"/>
            </w:pPr>
          </w:p>
        </w:tc>
        <w:tc>
          <w:tcPr>
            <w:tcW w:w="748" w:type="pct"/>
            <w:vAlign w:val="center"/>
          </w:tcPr>
          <w:p w14:paraId="7E81434F" w14:textId="77777777" w:rsidR="0015361D" w:rsidRPr="0015361D" w:rsidRDefault="0015361D" w:rsidP="0015361D">
            <w:pPr>
              <w:spacing w:line="240" w:lineRule="auto"/>
              <w:jc w:val="center"/>
            </w:pPr>
          </w:p>
        </w:tc>
        <w:tc>
          <w:tcPr>
            <w:tcW w:w="1173" w:type="pct"/>
            <w:vAlign w:val="center"/>
          </w:tcPr>
          <w:p w14:paraId="4000352B" w14:textId="77777777" w:rsidR="0015361D" w:rsidRPr="0015361D" w:rsidRDefault="0015361D" w:rsidP="0015361D">
            <w:pPr>
              <w:spacing w:line="240" w:lineRule="auto"/>
              <w:jc w:val="center"/>
            </w:pPr>
          </w:p>
        </w:tc>
      </w:tr>
      <w:tr w:rsidR="0015361D" w:rsidRPr="0015361D" w14:paraId="210302CA" w14:textId="77777777" w:rsidTr="005E1750">
        <w:tc>
          <w:tcPr>
            <w:tcW w:w="2005" w:type="pct"/>
          </w:tcPr>
          <w:p w14:paraId="42E341A4" w14:textId="6CFB001B" w:rsidR="0015361D" w:rsidRPr="0015361D" w:rsidRDefault="0015361D" w:rsidP="0015361D">
            <w:pPr>
              <w:spacing w:line="240" w:lineRule="auto"/>
            </w:pPr>
          </w:p>
        </w:tc>
        <w:tc>
          <w:tcPr>
            <w:tcW w:w="1074" w:type="pct"/>
            <w:vAlign w:val="center"/>
          </w:tcPr>
          <w:p w14:paraId="2359FCC8" w14:textId="77777777" w:rsidR="0015361D" w:rsidRPr="0015361D" w:rsidRDefault="0015361D" w:rsidP="0015361D">
            <w:pPr>
              <w:spacing w:line="240" w:lineRule="auto"/>
              <w:jc w:val="center"/>
            </w:pPr>
          </w:p>
        </w:tc>
        <w:tc>
          <w:tcPr>
            <w:tcW w:w="748" w:type="pct"/>
            <w:vAlign w:val="center"/>
          </w:tcPr>
          <w:p w14:paraId="4E435414" w14:textId="77777777" w:rsidR="0015361D" w:rsidRPr="0015361D" w:rsidRDefault="0015361D" w:rsidP="0015361D">
            <w:pPr>
              <w:spacing w:line="240" w:lineRule="auto"/>
              <w:jc w:val="center"/>
            </w:pPr>
          </w:p>
        </w:tc>
        <w:tc>
          <w:tcPr>
            <w:tcW w:w="1173" w:type="pct"/>
            <w:vAlign w:val="center"/>
          </w:tcPr>
          <w:p w14:paraId="07FD71CA" w14:textId="77777777" w:rsidR="0015361D" w:rsidRPr="0015361D" w:rsidRDefault="0015361D" w:rsidP="0015361D">
            <w:pPr>
              <w:spacing w:line="240" w:lineRule="auto"/>
              <w:jc w:val="center"/>
            </w:pPr>
          </w:p>
        </w:tc>
      </w:tr>
      <w:tr w:rsidR="00A273CF" w:rsidRPr="0015361D" w14:paraId="41CE1ACC" w14:textId="77777777" w:rsidTr="005E1750">
        <w:tc>
          <w:tcPr>
            <w:tcW w:w="2005" w:type="pct"/>
          </w:tcPr>
          <w:p w14:paraId="0C9548D2" w14:textId="77777777" w:rsidR="00A273CF" w:rsidRPr="0015361D" w:rsidRDefault="00A273CF" w:rsidP="0015361D">
            <w:pPr>
              <w:spacing w:line="240" w:lineRule="auto"/>
            </w:pPr>
          </w:p>
        </w:tc>
        <w:tc>
          <w:tcPr>
            <w:tcW w:w="1074" w:type="pct"/>
            <w:vAlign w:val="center"/>
          </w:tcPr>
          <w:p w14:paraId="56175856" w14:textId="77777777" w:rsidR="00A273CF" w:rsidRPr="0015361D" w:rsidRDefault="00A273CF" w:rsidP="0015361D">
            <w:pPr>
              <w:spacing w:line="240" w:lineRule="auto"/>
              <w:jc w:val="center"/>
            </w:pPr>
          </w:p>
        </w:tc>
        <w:tc>
          <w:tcPr>
            <w:tcW w:w="748" w:type="pct"/>
            <w:vAlign w:val="center"/>
          </w:tcPr>
          <w:p w14:paraId="58A4AFFC" w14:textId="77777777" w:rsidR="00A273CF" w:rsidRPr="0015361D" w:rsidRDefault="00A273CF" w:rsidP="0015361D">
            <w:pPr>
              <w:spacing w:line="240" w:lineRule="auto"/>
              <w:jc w:val="center"/>
            </w:pPr>
          </w:p>
        </w:tc>
        <w:tc>
          <w:tcPr>
            <w:tcW w:w="1173" w:type="pct"/>
            <w:vAlign w:val="center"/>
          </w:tcPr>
          <w:p w14:paraId="41004118" w14:textId="77777777" w:rsidR="00A273CF" w:rsidRPr="0015361D" w:rsidRDefault="00A273CF" w:rsidP="0015361D">
            <w:pPr>
              <w:spacing w:line="240" w:lineRule="auto"/>
              <w:jc w:val="center"/>
            </w:pPr>
          </w:p>
        </w:tc>
      </w:tr>
    </w:tbl>
    <w:p w14:paraId="7E649D16" w14:textId="0173221C" w:rsidR="00EB0F93" w:rsidRDefault="00EB0F93" w:rsidP="004238CC">
      <w:pPr>
        <w:keepNext/>
        <w:spacing w:line="240" w:lineRule="auto"/>
        <w:rPr>
          <w:b/>
          <w:sz w:val="22"/>
        </w:rPr>
      </w:pPr>
    </w:p>
    <w:p w14:paraId="54D7E428" w14:textId="77777777" w:rsidR="004238CC" w:rsidRPr="004238CC" w:rsidRDefault="004238CC" w:rsidP="004238CC">
      <w:pPr>
        <w:rPr>
          <w:b/>
        </w:rPr>
      </w:pPr>
    </w:p>
    <w:p w14:paraId="5AE3A667" w14:textId="6A73935C" w:rsidR="00D6376C" w:rsidRDefault="004238CC" w:rsidP="004238CC">
      <w:r w:rsidRPr="00285412">
        <w:rPr>
          <w:i/>
        </w:rPr>
        <w:t>Please note:</w:t>
      </w:r>
      <w:r w:rsidRPr="004238CC">
        <w:rPr>
          <w:i/>
        </w:rPr>
        <w:t xml:space="preserve"> This cover sheet cannot be used for the submission of self-study documents or continuous improvement progress reports</w:t>
      </w:r>
      <w:r w:rsidRPr="004238CC">
        <w:t>.</w:t>
      </w:r>
    </w:p>
    <w:p w14:paraId="6EE9175F" w14:textId="77777777" w:rsidR="00D6376C" w:rsidRDefault="00D6376C" w:rsidP="004238CC">
      <w:pPr>
        <w:sectPr w:rsidR="00D6376C" w:rsidSect="00D6376C">
          <w:footerReference w:type="default" r:id="rId18"/>
          <w:pgSz w:w="12240" w:h="15840"/>
          <w:pgMar w:top="1152" w:right="1080" w:bottom="1152" w:left="1080" w:header="0" w:footer="504" w:gutter="0"/>
          <w:pgNumType w:fmt="lowerRoman" w:start="1"/>
          <w:cols w:space="720"/>
        </w:sectPr>
      </w:pPr>
    </w:p>
    <w:p w14:paraId="6CF1828F" w14:textId="77777777" w:rsidR="009F4F12" w:rsidRPr="00D316BD" w:rsidRDefault="009F4F12" w:rsidP="00D316BD">
      <w:pPr>
        <w:pStyle w:val="Heading1"/>
      </w:pPr>
      <w:bookmarkStart w:id="8" w:name="_Toc51277642"/>
      <w:bookmarkStart w:id="9" w:name="_Toc242962683"/>
      <w:r w:rsidRPr="00D316BD">
        <w:lastRenderedPageBreak/>
        <w:t>Change in Program Mission or Goals</w:t>
      </w:r>
      <w:bookmarkEnd w:id="8"/>
      <w:bookmarkEnd w:id="9"/>
    </w:p>
    <w:p w14:paraId="35DC5190" w14:textId="43DC0421" w:rsidR="00E10017" w:rsidRDefault="00E10017" w:rsidP="009F4F12">
      <w:r w:rsidRPr="00982D4D">
        <w:rPr>
          <w:color w:val="595959" w:themeColor="text1" w:themeTint="A6"/>
        </w:rPr>
        <w:t xml:space="preserve">Please refer to the </w:t>
      </w:r>
      <w:hyperlink w:anchor="_Submission_Instructions" w:history="1">
        <w:r w:rsidRPr="00982D4D">
          <w:rPr>
            <w:rStyle w:val="Hyperlink"/>
            <w:color w:val="0070C0"/>
          </w:rPr>
          <w:t>submission instructions</w:t>
        </w:r>
      </w:hyperlink>
      <w:r w:rsidRPr="00982D4D">
        <w:rPr>
          <w:color w:val="595959" w:themeColor="text1" w:themeTint="A6"/>
        </w:rPr>
        <w:t xml:space="preserve"> on page </w:t>
      </w:r>
      <w:r w:rsidR="00982D4D" w:rsidRPr="00982D4D">
        <w:rPr>
          <w:color w:val="595959" w:themeColor="text1" w:themeTint="A6"/>
        </w:rPr>
        <w:t>ii</w:t>
      </w:r>
      <w:r w:rsidRPr="00982D4D">
        <w:rPr>
          <w:color w:val="595959" w:themeColor="text1" w:themeTint="A6"/>
        </w:rPr>
        <w:t>.</w:t>
      </w:r>
    </w:p>
    <w:p w14:paraId="71F3ACE2" w14:textId="77777777" w:rsidR="00E10017" w:rsidRDefault="00E10017" w:rsidP="009F4F12"/>
    <w:p w14:paraId="082AA41C" w14:textId="33C995E9" w:rsidR="009F4F12" w:rsidRDefault="009F4F12" w:rsidP="009F4F12">
      <w:r>
        <w:t xml:space="preserve">All key elements refer to the </w:t>
      </w:r>
      <w:r w:rsidR="008131A0">
        <w:t xml:space="preserve">2026 </w:t>
      </w:r>
      <w:hyperlink r:id="rId19" w:history="1">
        <w:r w:rsidR="004C67D9" w:rsidRPr="002040F7">
          <w:rPr>
            <w:rStyle w:val="Hyperlink"/>
            <w:i/>
            <w:iCs/>
          </w:rPr>
          <w:t>Standards</w:t>
        </w:r>
      </w:hyperlink>
      <w:r>
        <w:t>.</w:t>
      </w:r>
      <w:r w:rsidR="002F081F" w:rsidRPr="002F081F">
        <w:t xml:space="preserve"> </w:t>
      </w:r>
    </w:p>
    <w:p w14:paraId="66E678E5" w14:textId="77777777" w:rsidR="009F4F12" w:rsidRPr="00775F60" w:rsidRDefault="009F4F12" w:rsidP="009F4F12"/>
    <w:p w14:paraId="32B8E845" w14:textId="77777777" w:rsidR="009F4F12" w:rsidRPr="00401EF3" w:rsidRDefault="009F4F12" w:rsidP="00D6376C">
      <w:pPr>
        <w:numPr>
          <w:ilvl w:val="0"/>
          <w:numId w:val="1"/>
        </w:numPr>
        <w:autoSpaceDE/>
        <w:autoSpaceDN/>
        <w:adjustRightInd/>
        <w:spacing w:after="120"/>
        <w:rPr>
          <w:rFonts w:eastAsiaTheme="minorHAnsi" w:cstheme="minorBidi"/>
          <w:bCs w:val="0"/>
          <w:szCs w:val="22"/>
        </w:rPr>
      </w:pPr>
      <w:r w:rsidRPr="00401EF3">
        <w:rPr>
          <w:rFonts w:eastAsiaTheme="minorHAnsi" w:cstheme="minorBidi"/>
          <w:bCs w:val="0"/>
          <w:szCs w:val="22"/>
        </w:rPr>
        <w:t>Provide an overview of the change.</w:t>
      </w:r>
    </w:p>
    <w:p w14:paraId="7AB37B4D" w14:textId="77777777" w:rsidR="009F4F12" w:rsidRPr="00401EF3" w:rsidRDefault="009F4F12" w:rsidP="00D6376C">
      <w:pPr>
        <w:numPr>
          <w:ilvl w:val="0"/>
          <w:numId w:val="1"/>
        </w:numPr>
        <w:autoSpaceDE/>
        <w:autoSpaceDN/>
        <w:adjustRightInd/>
        <w:spacing w:after="120"/>
        <w:rPr>
          <w:rFonts w:eastAsiaTheme="minorHAnsi" w:cstheme="minorBidi"/>
          <w:bCs w:val="0"/>
          <w:szCs w:val="22"/>
        </w:rPr>
      </w:pPr>
      <w:r w:rsidRPr="00401EF3">
        <w:rPr>
          <w:rFonts w:eastAsiaTheme="minorHAnsi" w:cstheme="minorBidi"/>
          <w:bCs w:val="0"/>
          <w:szCs w:val="22"/>
        </w:rPr>
        <w:t>Demonstrate compliance with Key Element I-A.</w:t>
      </w:r>
    </w:p>
    <w:p w14:paraId="528E29D0" w14:textId="4FC27C88" w:rsidR="009F4F12" w:rsidRDefault="009F4F12" w:rsidP="00D6376C">
      <w:pPr>
        <w:numPr>
          <w:ilvl w:val="0"/>
          <w:numId w:val="1"/>
        </w:numPr>
        <w:autoSpaceDE/>
        <w:autoSpaceDN/>
        <w:adjustRightInd/>
        <w:spacing w:after="120"/>
        <w:rPr>
          <w:rFonts w:eastAsiaTheme="minorHAnsi" w:cstheme="minorBidi"/>
          <w:bCs w:val="0"/>
          <w:szCs w:val="22"/>
        </w:rPr>
      </w:pPr>
      <w:r w:rsidRPr="00401EF3">
        <w:rPr>
          <w:rFonts w:eastAsiaTheme="minorHAnsi" w:cstheme="minorBidi"/>
          <w:bCs w:val="0"/>
          <w:szCs w:val="22"/>
        </w:rPr>
        <w:t xml:space="preserve">Discuss how the </w:t>
      </w:r>
      <w:r>
        <w:rPr>
          <w:rFonts w:eastAsiaTheme="minorHAnsi" w:cstheme="minorBidi"/>
          <w:bCs w:val="0"/>
          <w:szCs w:val="22"/>
        </w:rPr>
        <w:t xml:space="preserve">program will address potential impact on </w:t>
      </w:r>
      <w:r w:rsidRPr="008500AA">
        <w:rPr>
          <w:rFonts w:eastAsiaTheme="minorHAnsi" w:cstheme="minorBidi"/>
          <w:bCs w:val="0"/>
          <w:szCs w:val="22"/>
          <w:u w:val="single"/>
        </w:rPr>
        <w:t>all</w:t>
      </w:r>
      <w:r>
        <w:rPr>
          <w:rFonts w:eastAsiaTheme="minorHAnsi" w:cstheme="minorBidi"/>
          <w:bCs w:val="0"/>
          <w:szCs w:val="22"/>
        </w:rPr>
        <w:t xml:space="preserve"> existing CCNE-accredited nursing </w:t>
      </w:r>
      <w:r w:rsidR="002040F7">
        <w:rPr>
          <w:rFonts w:eastAsiaTheme="minorHAnsi" w:cstheme="minorBidi"/>
          <w:bCs w:val="0"/>
          <w:szCs w:val="22"/>
        </w:rPr>
        <w:t>entry-to-practice nurse residency programs (e.g., employee-based, federally funded traineeship)</w:t>
      </w:r>
      <w:r w:rsidRPr="00401EF3">
        <w:rPr>
          <w:rFonts w:eastAsiaTheme="minorHAnsi" w:cstheme="minorBidi"/>
          <w:bCs w:val="0"/>
          <w:szCs w:val="22"/>
        </w:rPr>
        <w:t xml:space="preserve">, with </w:t>
      </w:r>
      <w:r>
        <w:rPr>
          <w:rFonts w:eastAsiaTheme="minorHAnsi" w:cstheme="minorBidi"/>
          <w:bCs w:val="0"/>
          <w:szCs w:val="22"/>
        </w:rPr>
        <w:t>particular attention</w:t>
      </w:r>
      <w:r w:rsidRPr="00401EF3">
        <w:rPr>
          <w:rFonts w:eastAsiaTheme="minorHAnsi" w:cstheme="minorBidi"/>
          <w:bCs w:val="0"/>
          <w:szCs w:val="22"/>
        </w:rPr>
        <w:t xml:space="preserve"> to </w:t>
      </w:r>
      <w:r>
        <w:rPr>
          <w:rFonts w:eastAsiaTheme="minorHAnsi" w:cstheme="minorBidi"/>
          <w:bCs w:val="0"/>
          <w:szCs w:val="22"/>
        </w:rPr>
        <w:t xml:space="preserve">Key Elements </w:t>
      </w:r>
      <w:r w:rsidR="00D543BA">
        <w:t>I-B</w:t>
      </w:r>
      <w:r w:rsidR="002040F7">
        <w:t>, II-</w:t>
      </w:r>
      <w:r w:rsidR="00D543BA">
        <w:t>A</w:t>
      </w:r>
      <w:r w:rsidR="002040F7">
        <w:t>, II-</w:t>
      </w:r>
      <w:r w:rsidR="00D543BA">
        <w:t>B</w:t>
      </w:r>
      <w:r w:rsidR="002040F7">
        <w:t>, II-</w:t>
      </w:r>
      <w:r w:rsidR="00D543BA">
        <w:t>C</w:t>
      </w:r>
      <w:r w:rsidR="002040F7">
        <w:t>, and II-G</w:t>
      </w:r>
      <w:r>
        <w:rPr>
          <w:rFonts w:eastAsiaTheme="minorHAnsi" w:cstheme="minorBidi"/>
          <w:bCs w:val="0"/>
          <w:szCs w:val="22"/>
        </w:rPr>
        <w:t>.</w:t>
      </w:r>
    </w:p>
    <w:p w14:paraId="32E6FFAF" w14:textId="77777777" w:rsidR="009F4F12" w:rsidRDefault="009F4F12" w:rsidP="009F4F12">
      <w:pPr>
        <w:rPr>
          <w:rFonts w:eastAsiaTheme="minorHAnsi"/>
        </w:rPr>
      </w:pPr>
    </w:p>
    <w:p w14:paraId="62EB9E5C" w14:textId="77777777" w:rsidR="00095612" w:rsidRDefault="00095612" w:rsidP="00095612">
      <w:pPr>
        <w:pStyle w:val="Heading1"/>
        <w:spacing w:line="360" w:lineRule="exact"/>
      </w:pPr>
      <w:bookmarkStart w:id="10" w:name="_Toc51277643"/>
      <w:r>
        <w:br w:type="page"/>
      </w:r>
    </w:p>
    <w:p w14:paraId="04271BB2" w14:textId="770F11A5" w:rsidR="00095612" w:rsidRPr="00D316BD" w:rsidRDefault="00095612" w:rsidP="00D316BD">
      <w:pPr>
        <w:pStyle w:val="Heading1"/>
      </w:pPr>
      <w:bookmarkStart w:id="11" w:name="_Toc242962684"/>
      <w:r w:rsidRPr="00D316BD">
        <w:lastRenderedPageBreak/>
        <w:t xml:space="preserve">Change in </w:t>
      </w:r>
      <w:bookmarkEnd w:id="10"/>
      <w:r w:rsidR="00C414FC">
        <w:t>L</w:t>
      </w:r>
      <w:r w:rsidR="002040F7" w:rsidRPr="002040F7">
        <w:t xml:space="preserve">egal </w:t>
      </w:r>
      <w:r w:rsidR="00C414FC">
        <w:t>S</w:t>
      </w:r>
      <w:r w:rsidR="002040F7" w:rsidRPr="002040F7">
        <w:t xml:space="preserve">tatus, </w:t>
      </w:r>
      <w:r w:rsidR="00C414FC">
        <w:t>C</w:t>
      </w:r>
      <w:r w:rsidR="002040F7" w:rsidRPr="002040F7">
        <w:t xml:space="preserve">ontrol, or </w:t>
      </w:r>
      <w:r w:rsidR="00C414FC">
        <w:t>O</w:t>
      </w:r>
      <w:r w:rsidR="002040F7" w:rsidRPr="002040F7">
        <w:t xml:space="preserve">wnership of the </w:t>
      </w:r>
      <w:r w:rsidR="00C414FC">
        <w:t>H</w:t>
      </w:r>
      <w:r w:rsidR="002040F7" w:rsidRPr="002040F7">
        <w:t xml:space="preserve">ealthcare </w:t>
      </w:r>
      <w:r w:rsidR="00C414FC">
        <w:t>O</w:t>
      </w:r>
      <w:r w:rsidR="002040F7" w:rsidRPr="002040F7">
        <w:t xml:space="preserve">rganization or </w:t>
      </w:r>
      <w:r w:rsidR="00C414FC">
        <w:t>P</w:t>
      </w:r>
      <w:r w:rsidR="002040F7" w:rsidRPr="002040F7">
        <w:t xml:space="preserve">rogram, </w:t>
      </w:r>
      <w:r w:rsidR="00C414FC">
        <w:t>I</w:t>
      </w:r>
      <w:r w:rsidR="002040F7" w:rsidRPr="002040F7">
        <w:t xml:space="preserve">ncluding </w:t>
      </w:r>
      <w:r w:rsidR="00C414FC">
        <w:t>A</w:t>
      </w:r>
      <w:r w:rsidR="002040F7" w:rsidRPr="002040F7">
        <w:t xml:space="preserve">cquisition of </w:t>
      </w:r>
      <w:r w:rsidR="00C414FC">
        <w:t>A</w:t>
      </w:r>
      <w:r w:rsidR="002040F7" w:rsidRPr="002040F7">
        <w:t xml:space="preserve">nother </w:t>
      </w:r>
      <w:r w:rsidR="00C414FC">
        <w:t>I</w:t>
      </w:r>
      <w:r w:rsidR="002040F7" w:rsidRPr="002040F7">
        <w:t xml:space="preserve">nstitution or </w:t>
      </w:r>
      <w:r w:rsidR="00C414FC">
        <w:t>P</w:t>
      </w:r>
      <w:r w:rsidR="002040F7" w:rsidRPr="002040F7">
        <w:t>rogram</w:t>
      </w:r>
      <w:bookmarkEnd w:id="11"/>
    </w:p>
    <w:p w14:paraId="7B311AB6" w14:textId="77777777" w:rsidR="005B704B" w:rsidRDefault="005B704B" w:rsidP="005B704B">
      <w:r w:rsidRPr="00982D4D">
        <w:rPr>
          <w:color w:val="595959" w:themeColor="text1" w:themeTint="A6"/>
        </w:rPr>
        <w:t xml:space="preserve">Please refer to the </w:t>
      </w:r>
      <w:hyperlink w:anchor="_Submission_Instructions" w:history="1">
        <w:r w:rsidRPr="00982D4D">
          <w:rPr>
            <w:rStyle w:val="Hyperlink"/>
            <w:color w:val="0070C0"/>
          </w:rPr>
          <w:t>submission instructions</w:t>
        </w:r>
      </w:hyperlink>
      <w:r w:rsidRPr="00982D4D">
        <w:rPr>
          <w:color w:val="595959" w:themeColor="text1" w:themeTint="A6"/>
        </w:rPr>
        <w:t xml:space="preserve"> on page ii.</w:t>
      </w:r>
    </w:p>
    <w:p w14:paraId="25DAB912" w14:textId="77777777" w:rsidR="005B704B" w:rsidRDefault="005B704B" w:rsidP="005B704B"/>
    <w:p w14:paraId="392B1F2C" w14:textId="2C42BD6F" w:rsidR="002040F7" w:rsidRDefault="002040F7" w:rsidP="002040F7">
      <w:r>
        <w:t xml:space="preserve">All key elements refer to the </w:t>
      </w:r>
      <w:r w:rsidR="00666AAA">
        <w:t xml:space="preserve">2026 </w:t>
      </w:r>
      <w:hyperlink r:id="rId20" w:history="1">
        <w:r w:rsidR="00666AAA" w:rsidRPr="002040F7">
          <w:rPr>
            <w:rStyle w:val="Hyperlink"/>
            <w:i/>
            <w:iCs/>
          </w:rPr>
          <w:t>Standards</w:t>
        </w:r>
      </w:hyperlink>
      <w:r w:rsidR="00666AAA">
        <w:t>.</w:t>
      </w:r>
    </w:p>
    <w:p w14:paraId="19F80A96" w14:textId="77777777" w:rsidR="00095612" w:rsidRDefault="00095612" w:rsidP="00095612"/>
    <w:p w14:paraId="5BBAD3DD" w14:textId="77777777" w:rsidR="00095612" w:rsidRDefault="00095612" w:rsidP="00D6376C">
      <w:pPr>
        <w:pStyle w:val="ListParagraph"/>
        <w:numPr>
          <w:ilvl w:val="0"/>
          <w:numId w:val="2"/>
        </w:numPr>
        <w:autoSpaceDE/>
        <w:autoSpaceDN/>
        <w:adjustRightInd/>
        <w:spacing w:after="120"/>
        <w:contextualSpacing w:val="0"/>
      </w:pPr>
      <w:r>
        <w:t>Provide an overview of the change.</w:t>
      </w:r>
    </w:p>
    <w:p w14:paraId="483555FD" w14:textId="2AD5E05A" w:rsidR="00095612" w:rsidRDefault="00095612" w:rsidP="00D6376C">
      <w:pPr>
        <w:pStyle w:val="ListParagraph"/>
        <w:numPr>
          <w:ilvl w:val="0"/>
          <w:numId w:val="2"/>
        </w:numPr>
        <w:autoSpaceDE/>
        <w:autoSpaceDN/>
        <w:adjustRightInd/>
        <w:spacing w:after="120"/>
        <w:contextualSpacing w:val="0"/>
      </w:pPr>
      <w:r>
        <w:t>Provide evidence that</w:t>
      </w:r>
      <w:r w:rsidR="002040F7">
        <w:t xml:space="preserve"> </w:t>
      </w:r>
      <w:r>
        <w:t xml:space="preserve">the parent institution is accredited by an institutional accrediting agency </w:t>
      </w:r>
      <w:r w:rsidR="002040F7" w:rsidRPr="00423E3C">
        <w:t>that is recognized by the Centers for Medicare and Medicaid Services (CMS)</w:t>
      </w:r>
      <w:r>
        <w:t>.</w:t>
      </w:r>
    </w:p>
    <w:p w14:paraId="41309F5B" w14:textId="5E37F9A6" w:rsidR="00095612" w:rsidRDefault="00095612" w:rsidP="00D6376C">
      <w:pPr>
        <w:numPr>
          <w:ilvl w:val="0"/>
          <w:numId w:val="2"/>
        </w:numPr>
        <w:autoSpaceDE/>
        <w:autoSpaceDN/>
        <w:adjustRightInd/>
        <w:spacing w:after="120"/>
        <w:rPr>
          <w:rFonts w:eastAsiaTheme="minorHAnsi" w:cstheme="minorBidi"/>
          <w:bCs w:val="0"/>
          <w:szCs w:val="22"/>
        </w:rPr>
      </w:pPr>
      <w:r w:rsidRPr="00401EF3">
        <w:rPr>
          <w:rFonts w:eastAsiaTheme="minorHAnsi" w:cstheme="minorBidi"/>
          <w:bCs w:val="0"/>
          <w:szCs w:val="22"/>
        </w:rPr>
        <w:t xml:space="preserve">Discuss how the </w:t>
      </w:r>
      <w:r>
        <w:rPr>
          <w:rFonts w:eastAsiaTheme="minorHAnsi" w:cstheme="minorBidi"/>
          <w:bCs w:val="0"/>
          <w:szCs w:val="22"/>
        </w:rPr>
        <w:t xml:space="preserve">program will address potential impact on </w:t>
      </w:r>
      <w:r w:rsidRPr="008500AA">
        <w:rPr>
          <w:rFonts w:eastAsiaTheme="minorHAnsi" w:cstheme="minorBidi"/>
          <w:bCs w:val="0"/>
          <w:szCs w:val="22"/>
          <w:u w:val="single"/>
        </w:rPr>
        <w:t>all</w:t>
      </w:r>
      <w:r>
        <w:rPr>
          <w:rFonts w:eastAsiaTheme="minorHAnsi" w:cstheme="minorBidi"/>
          <w:bCs w:val="0"/>
          <w:szCs w:val="22"/>
        </w:rPr>
        <w:t xml:space="preserve"> existing CCNE</w:t>
      </w:r>
      <w:r w:rsidR="00542D29">
        <w:rPr>
          <w:rFonts w:eastAsiaTheme="minorHAnsi" w:cstheme="minorBidi"/>
          <w:bCs w:val="0"/>
          <w:szCs w:val="22"/>
        </w:rPr>
        <w:t>-</w:t>
      </w:r>
      <w:r>
        <w:rPr>
          <w:rFonts w:eastAsiaTheme="minorHAnsi" w:cstheme="minorBidi"/>
          <w:bCs w:val="0"/>
          <w:szCs w:val="22"/>
        </w:rPr>
        <w:t xml:space="preserve">accredited </w:t>
      </w:r>
      <w:r w:rsidR="00542D29">
        <w:rPr>
          <w:rFonts w:eastAsiaTheme="minorHAnsi" w:cstheme="minorBidi"/>
          <w:bCs w:val="0"/>
          <w:szCs w:val="22"/>
        </w:rPr>
        <w:t>entry-to-practice nurse residency</w:t>
      </w:r>
      <w:r>
        <w:rPr>
          <w:rFonts w:eastAsiaTheme="minorHAnsi" w:cstheme="minorBidi"/>
          <w:bCs w:val="0"/>
          <w:szCs w:val="22"/>
        </w:rPr>
        <w:t xml:space="preserve"> programs</w:t>
      </w:r>
      <w:r w:rsidR="00542D29">
        <w:rPr>
          <w:rFonts w:eastAsiaTheme="minorHAnsi" w:cstheme="minorBidi"/>
          <w:bCs w:val="0"/>
          <w:szCs w:val="22"/>
        </w:rPr>
        <w:t>,</w:t>
      </w:r>
      <w:r w:rsidRPr="00401EF3">
        <w:rPr>
          <w:rFonts w:eastAsiaTheme="minorHAnsi" w:cstheme="minorBidi"/>
          <w:bCs w:val="0"/>
          <w:szCs w:val="22"/>
        </w:rPr>
        <w:t xml:space="preserve"> with </w:t>
      </w:r>
      <w:r>
        <w:rPr>
          <w:rFonts w:eastAsiaTheme="minorHAnsi" w:cstheme="minorBidi"/>
          <w:bCs w:val="0"/>
          <w:szCs w:val="22"/>
        </w:rPr>
        <w:t>particular attention</w:t>
      </w:r>
      <w:r w:rsidRPr="00401EF3">
        <w:rPr>
          <w:rFonts w:eastAsiaTheme="minorHAnsi" w:cstheme="minorBidi"/>
          <w:bCs w:val="0"/>
          <w:szCs w:val="22"/>
        </w:rPr>
        <w:t xml:space="preserve"> to </w:t>
      </w:r>
      <w:r>
        <w:rPr>
          <w:rFonts w:eastAsiaTheme="minorHAnsi" w:cstheme="minorBidi"/>
          <w:bCs w:val="0"/>
          <w:szCs w:val="22"/>
        </w:rPr>
        <w:t xml:space="preserve">Key Elements </w:t>
      </w:r>
      <w:r w:rsidR="002040F7">
        <w:t xml:space="preserve">I-A, </w:t>
      </w:r>
      <w:r w:rsidR="000F288D">
        <w:t>I-B, II-A, II-B, II-C, and II-G</w:t>
      </w:r>
      <w:r w:rsidR="000F288D">
        <w:rPr>
          <w:rFonts w:eastAsiaTheme="minorHAnsi" w:cstheme="minorBidi"/>
          <w:bCs w:val="0"/>
          <w:szCs w:val="22"/>
        </w:rPr>
        <w:t>.</w:t>
      </w:r>
    </w:p>
    <w:p w14:paraId="015E34BD" w14:textId="77777777" w:rsidR="00095612" w:rsidRDefault="00095612" w:rsidP="00095612"/>
    <w:p w14:paraId="1619DF80" w14:textId="77777777" w:rsidR="00095612" w:rsidRDefault="00095612" w:rsidP="00095612"/>
    <w:p w14:paraId="799FE4C0" w14:textId="77777777" w:rsidR="00095612" w:rsidRDefault="00095612" w:rsidP="00095612">
      <w:pPr>
        <w:pStyle w:val="Heading1"/>
      </w:pPr>
      <w:bookmarkStart w:id="12" w:name="_Toc51277644"/>
      <w:r>
        <w:br w:type="page"/>
      </w:r>
    </w:p>
    <w:p w14:paraId="06178863" w14:textId="77777777" w:rsidR="00095612" w:rsidRPr="00D316BD" w:rsidRDefault="00095612" w:rsidP="00D316BD">
      <w:pPr>
        <w:pStyle w:val="Heading1"/>
      </w:pPr>
      <w:bookmarkStart w:id="13" w:name="_Toc242962685"/>
      <w:r w:rsidRPr="00D316BD">
        <w:lastRenderedPageBreak/>
        <w:t>Reduction in Resources</w:t>
      </w:r>
      <w:bookmarkEnd w:id="12"/>
      <w:bookmarkEnd w:id="13"/>
    </w:p>
    <w:p w14:paraId="52FAB23E" w14:textId="77777777" w:rsidR="005B704B" w:rsidRDefault="005B704B" w:rsidP="005B704B">
      <w:r w:rsidRPr="00982D4D">
        <w:rPr>
          <w:color w:val="595959" w:themeColor="text1" w:themeTint="A6"/>
        </w:rPr>
        <w:t xml:space="preserve">Please refer to the </w:t>
      </w:r>
      <w:hyperlink w:anchor="_Submission_Instructions" w:history="1">
        <w:r w:rsidRPr="00982D4D">
          <w:rPr>
            <w:rStyle w:val="Hyperlink"/>
            <w:color w:val="0070C0"/>
          </w:rPr>
          <w:t>submission instructions</w:t>
        </w:r>
      </w:hyperlink>
      <w:r w:rsidRPr="00982D4D">
        <w:rPr>
          <w:color w:val="595959" w:themeColor="text1" w:themeTint="A6"/>
        </w:rPr>
        <w:t xml:space="preserve"> on page ii.</w:t>
      </w:r>
    </w:p>
    <w:p w14:paraId="7694D208" w14:textId="77777777" w:rsidR="005B704B" w:rsidRDefault="005B704B" w:rsidP="005B704B"/>
    <w:p w14:paraId="3ADC897D" w14:textId="00D751F9" w:rsidR="002040F7" w:rsidRDefault="002040F7" w:rsidP="002040F7">
      <w:r>
        <w:t xml:space="preserve">All key elements refer to the </w:t>
      </w:r>
      <w:r w:rsidR="004E09B8">
        <w:t xml:space="preserve">2026 </w:t>
      </w:r>
      <w:hyperlink r:id="rId21" w:history="1">
        <w:r w:rsidR="004E09B8" w:rsidRPr="002040F7">
          <w:rPr>
            <w:rStyle w:val="Hyperlink"/>
            <w:i/>
            <w:iCs/>
          </w:rPr>
          <w:t>Standards</w:t>
        </w:r>
      </w:hyperlink>
      <w:r w:rsidR="004E09B8">
        <w:t>.</w:t>
      </w:r>
      <w:r>
        <w:t>.</w:t>
      </w:r>
      <w:r w:rsidRPr="002F081F">
        <w:t xml:space="preserve"> </w:t>
      </w:r>
    </w:p>
    <w:p w14:paraId="2895E1E6" w14:textId="77777777" w:rsidR="00095612" w:rsidRDefault="00095612" w:rsidP="00095612"/>
    <w:p w14:paraId="190804A8" w14:textId="77777777" w:rsidR="00095612" w:rsidRDefault="00095612" w:rsidP="00D6376C">
      <w:pPr>
        <w:pStyle w:val="ListParagraph"/>
        <w:numPr>
          <w:ilvl w:val="0"/>
          <w:numId w:val="3"/>
        </w:numPr>
        <w:autoSpaceDE/>
        <w:autoSpaceDN/>
        <w:adjustRightInd/>
        <w:spacing w:after="120"/>
        <w:contextualSpacing w:val="0"/>
      </w:pPr>
      <w:r>
        <w:t>Provide an overview of the change.</w:t>
      </w:r>
    </w:p>
    <w:p w14:paraId="63A75B2C" w14:textId="50229459" w:rsidR="00095612" w:rsidRDefault="00095612" w:rsidP="00D6376C">
      <w:pPr>
        <w:pStyle w:val="ListParagraph"/>
        <w:numPr>
          <w:ilvl w:val="0"/>
          <w:numId w:val="3"/>
        </w:numPr>
        <w:autoSpaceDE/>
        <w:autoSpaceDN/>
        <w:adjustRightInd/>
        <w:spacing w:after="120"/>
        <w:contextualSpacing w:val="0"/>
      </w:pPr>
      <w:r>
        <w:t xml:space="preserve">Demonstrate compliance with </w:t>
      </w:r>
      <w:r w:rsidR="002040F7" w:rsidRPr="002040F7">
        <w:t xml:space="preserve">Key Elements </w:t>
      </w:r>
      <w:r w:rsidR="006E6C69">
        <w:t>I-B, II-A, II-B, II-C, and II-G</w:t>
      </w:r>
      <w:r w:rsidR="006E6C69">
        <w:rPr>
          <w:rFonts w:eastAsiaTheme="minorHAnsi" w:cstheme="minorBidi"/>
          <w:bCs w:val="0"/>
          <w:szCs w:val="22"/>
        </w:rPr>
        <w:t>.</w:t>
      </w:r>
    </w:p>
    <w:p w14:paraId="2661A564" w14:textId="77777777" w:rsidR="00095612" w:rsidRDefault="00095612" w:rsidP="00095612">
      <w:pPr>
        <w:autoSpaceDE/>
        <w:autoSpaceDN/>
        <w:adjustRightInd/>
        <w:spacing w:after="120"/>
      </w:pPr>
    </w:p>
    <w:p w14:paraId="0B12B137" w14:textId="77777777" w:rsidR="00561871" w:rsidRDefault="00561871" w:rsidP="00561871">
      <w:pPr>
        <w:pStyle w:val="Heading1"/>
        <w:spacing w:line="360" w:lineRule="exact"/>
      </w:pPr>
      <w:bookmarkStart w:id="14" w:name="_Toc51277645"/>
      <w:r>
        <w:br w:type="page"/>
      </w:r>
    </w:p>
    <w:p w14:paraId="6725542F" w14:textId="4359835D" w:rsidR="00561871" w:rsidRPr="00D316BD" w:rsidRDefault="00561871" w:rsidP="00D316BD">
      <w:pPr>
        <w:pStyle w:val="Heading1"/>
      </w:pPr>
      <w:bookmarkStart w:id="15" w:name="_Toc242962686"/>
      <w:r w:rsidRPr="00D316BD">
        <w:lastRenderedPageBreak/>
        <w:t>Change in Status with Regulatory Agency</w:t>
      </w:r>
      <w:bookmarkEnd w:id="14"/>
      <w:bookmarkEnd w:id="15"/>
    </w:p>
    <w:p w14:paraId="464A711F" w14:textId="77777777" w:rsidR="005B704B" w:rsidRDefault="005B704B" w:rsidP="005B704B">
      <w:r w:rsidRPr="00982D4D">
        <w:rPr>
          <w:color w:val="595959" w:themeColor="text1" w:themeTint="A6"/>
        </w:rPr>
        <w:t xml:space="preserve">Please refer to the </w:t>
      </w:r>
      <w:hyperlink w:anchor="_Submission_Instructions" w:history="1">
        <w:r w:rsidRPr="00982D4D">
          <w:rPr>
            <w:rStyle w:val="Hyperlink"/>
            <w:color w:val="0070C0"/>
          </w:rPr>
          <w:t>submission instructions</w:t>
        </w:r>
      </w:hyperlink>
      <w:r w:rsidRPr="00982D4D">
        <w:rPr>
          <w:color w:val="595959" w:themeColor="text1" w:themeTint="A6"/>
        </w:rPr>
        <w:t xml:space="preserve"> on page ii.</w:t>
      </w:r>
    </w:p>
    <w:p w14:paraId="30E2819D" w14:textId="77777777" w:rsidR="005B704B" w:rsidRDefault="005B704B" w:rsidP="005B704B"/>
    <w:p w14:paraId="0F15AEEB" w14:textId="057857D5" w:rsidR="002040F7" w:rsidRDefault="002040F7" w:rsidP="002040F7">
      <w:r>
        <w:t xml:space="preserve">All key elements refer to the </w:t>
      </w:r>
      <w:r w:rsidR="004E09B8">
        <w:t xml:space="preserve">2026 </w:t>
      </w:r>
      <w:hyperlink r:id="rId22" w:history="1">
        <w:r w:rsidR="004E09B8" w:rsidRPr="002040F7">
          <w:rPr>
            <w:rStyle w:val="Hyperlink"/>
            <w:i/>
            <w:iCs/>
          </w:rPr>
          <w:t>Standards</w:t>
        </w:r>
      </w:hyperlink>
      <w:r w:rsidR="004E09B8">
        <w:t>.</w:t>
      </w:r>
    </w:p>
    <w:p w14:paraId="1F3DEC08" w14:textId="77777777" w:rsidR="00561871" w:rsidRDefault="00561871" w:rsidP="00561871"/>
    <w:p w14:paraId="2594B6B1" w14:textId="77777777" w:rsidR="00561871" w:rsidRDefault="00561871" w:rsidP="00D6376C">
      <w:pPr>
        <w:pStyle w:val="ListParagraph"/>
        <w:numPr>
          <w:ilvl w:val="0"/>
          <w:numId w:val="4"/>
        </w:numPr>
        <w:autoSpaceDE/>
        <w:autoSpaceDN/>
        <w:adjustRightInd/>
        <w:spacing w:after="120"/>
        <w:contextualSpacing w:val="0"/>
      </w:pPr>
      <w:r>
        <w:t>Provide an overview of the change.</w:t>
      </w:r>
    </w:p>
    <w:p w14:paraId="5531583A" w14:textId="77777777" w:rsidR="00561871" w:rsidRDefault="00561871" w:rsidP="00D6376C">
      <w:pPr>
        <w:pStyle w:val="ListParagraph"/>
        <w:numPr>
          <w:ilvl w:val="0"/>
          <w:numId w:val="4"/>
        </w:numPr>
        <w:autoSpaceDE/>
        <w:autoSpaceDN/>
        <w:adjustRightInd/>
        <w:spacing w:after="120"/>
        <w:contextualSpacing w:val="0"/>
      </w:pPr>
      <w:r>
        <w:t>Document how, if at all, the change affects the program’s compliance with CCNE accreditation standards.</w:t>
      </w:r>
    </w:p>
    <w:p w14:paraId="61127E30" w14:textId="763B87AD" w:rsidR="00561871" w:rsidRDefault="00561871" w:rsidP="00D6376C">
      <w:pPr>
        <w:pStyle w:val="ListParagraph"/>
        <w:numPr>
          <w:ilvl w:val="0"/>
          <w:numId w:val="4"/>
        </w:numPr>
        <w:autoSpaceDE/>
        <w:autoSpaceDN/>
        <w:adjustRightInd/>
        <w:spacing w:after="120"/>
        <w:contextualSpacing w:val="0"/>
      </w:pPr>
      <w:r>
        <w:t>Provide a copy of the most recent action letter from the regulatory agency. Attach the letter in PDF format along with the notification.</w:t>
      </w:r>
    </w:p>
    <w:p w14:paraId="1D7FDE77" w14:textId="72D0D9D4" w:rsidR="00561871" w:rsidRDefault="00561871" w:rsidP="00D6376C">
      <w:pPr>
        <w:pStyle w:val="ListParagraph"/>
        <w:numPr>
          <w:ilvl w:val="0"/>
          <w:numId w:val="4"/>
        </w:numPr>
        <w:autoSpaceDE/>
        <w:autoSpaceDN/>
        <w:adjustRightInd/>
        <w:spacing w:after="120"/>
        <w:contextualSpacing w:val="0"/>
      </w:pPr>
      <w:r>
        <w:t xml:space="preserve">If the change in status is related to a change in </w:t>
      </w:r>
      <w:r w:rsidR="002040F7">
        <w:t>resident</w:t>
      </w:r>
      <w:r>
        <w:t xml:space="preserve"> achievement, the section pertaining to “</w:t>
      </w:r>
      <w:hyperlink w:anchor="_Change_in_Achievement" w:history="1">
        <w:r w:rsidR="0026119D" w:rsidRPr="00B86B37">
          <w:rPr>
            <w:rStyle w:val="Hyperlink"/>
          </w:rPr>
          <w:t>Change in Achievement (Completion, resident retention,</w:t>
        </w:r>
        <w:r w:rsidR="00353528" w:rsidRPr="00B86B37">
          <w:rPr>
            <w:rStyle w:val="Hyperlink"/>
          </w:rPr>
          <w:t xml:space="preserve"> program</w:t>
        </w:r>
        <w:r w:rsidR="0026119D" w:rsidRPr="00B86B37">
          <w:rPr>
            <w:rStyle w:val="Hyperlink"/>
          </w:rPr>
          <w:t xml:space="preserve"> satisfaction</w:t>
        </w:r>
        <w:r w:rsidR="004120EC">
          <w:rPr>
            <w:rStyle w:val="Hyperlink"/>
          </w:rPr>
          <w:t>, residents' attainment of resident outcomes</w:t>
        </w:r>
        <w:r w:rsidR="0026119D" w:rsidRPr="00B86B37">
          <w:rPr>
            <w:rStyle w:val="Hyperlink"/>
          </w:rPr>
          <w:t>)</w:t>
        </w:r>
      </w:hyperlink>
      <w:r w:rsidR="0026119D">
        <w:t>”</w:t>
      </w:r>
      <w:r>
        <w:t xml:space="preserve"> should also be completed. </w:t>
      </w:r>
    </w:p>
    <w:p w14:paraId="4D864BB4" w14:textId="77777777" w:rsidR="00561871" w:rsidRDefault="00561871" w:rsidP="00561871"/>
    <w:p w14:paraId="34131561" w14:textId="77777777" w:rsidR="00E91A37" w:rsidRDefault="00E91A37" w:rsidP="00E91A37">
      <w:pPr>
        <w:pStyle w:val="Heading1"/>
        <w:spacing w:line="360" w:lineRule="exact"/>
      </w:pPr>
      <w:bookmarkStart w:id="16" w:name="_Toc51277646"/>
      <w:r>
        <w:br w:type="page"/>
      </w:r>
    </w:p>
    <w:p w14:paraId="5B27EDAC" w14:textId="77777777" w:rsidR="00E91A37" w:rsidRPr="00D316BD" w:rsidRDefault="00E91A37" w:rsidP="00D316BD">
      <w:pPr>
        <w:pStyle w:val="Heading1"/>
      </w:pPr>
      <w:bookmarkStart w:id="17" w:name="_Toc242962687"/>
      <w:r w:rsidRPr="00D316BD">
        <w:lastRenderedPageBreak/>
        <w:t>Change in Status with Institutional and/or Nursing Accrediting Agency</w:t>
      </w:r>
      <w:bookmarkEnd w:id="16"/>
      <w:bookmarkEnd w:id="17"/>
    </w:p>
    <w:p w14:paraId="7C932538" w14:textId="77777777" w:rsidR="005B704B" w:rsidRDefault="005B704B" w:rsidP="005B704B">
      <w:r w:rsidRPr="00982D4D">
        <w:rPr>
          <w:color w:val="595959" w:themeColor="text1" w:themeTint="A6"/>
        </w:rPr>
        <w:t xml:space="preserve">Please refer to the </w:t>
      </w:r>
      <w:hyperlink w:anchor="_Submission_Instructions" w:history="1">
        <w:r w:rsidRPr="00982D4D">
          <w:rPr>
            <w:rStyle w:val="Hyperlink"/>
            <w:color w:val="0070C0"/>
          </w:rPr>
          <w:t>submission instructions</w:t>
        </w:r>
      </w:hyperlink>
      <w:r w:rsidRPr="00982D4D">
        <w:rPr>
          <w:color w:val="595959" w:themeColor="text1" w:themeTint="A6"/>
        </w:rPr>
        <w:t xml:space="preserve"> on page ii.</w:t>
      </w:r>
    </w:p>
    <w:p w14:paraId="3407D699" w14:textId="77777777" w:rsidR="005B704B" w:rsidRDefault="005B704B" w:rsidP="005B704B"/>
    <w:p w14:paraId="3D13FBED" w14:textId="43921709" w:rsidR="002040F7" w:rsidRDefault="002040F7" w:rsidP="002040F7">
      <w:r>
        <w:t xml:space="preserve">All key elements refer to the </w:t>
      </w:r>
      <w:r w:rsidR="004E09B8">
        <w:t xml:space="preserve">2026 </w:t>
      </w:r>
      <w:hyperlink r:id="rId23" w:history="1">
        <w:r w:rsidR="004E09B8" w:rsidRPr="002040F7">
          <w:rPr>
            <w:rStyle w:val="Hyperlink"/>
            <w:i/>
            <w:iCs/>
          </w:rPr>
          <w:t>Standards</w:t>
        </w:r>
      </w:hyperlink>
      <w:r w:rsidR="004E09B8">
        <w:t>.</w:t>
      </w:r>
    </w:p>
    <w:p w14:paraId="15F0D746" w14:textId="77777777" w:rsidR="00E91A37" w:rsidRDefault="00E91A37" w:rsidP="00E91A37"/>
    <w:p w14:paraId="537F435D" w14:textId="77777777" w:rsidR="00E91A37" w:rsidRDefault="00E91A37" w:rsidP="00D6376C">
      <w:pPr>
        <w:pStyle w:val="ListParagraph"/>
        <w:numPr>
          <w:ilvl w:val="0"/>
          <w:numId w:val="5"/>
        </w:numPr>
        <w:autoSpaceDE/>
        <w:autoSpaceDN/>
        <w:adjustRightInd/>
        <w:spacing w:after="120"/>
        <w:contextualSpacing w:val="0"/>
      </w:pPr>
      <w:r>
        <w:t>Provide an overview of the change.</w:t>
      </w:r>
    </w:p>
    <w:p w14:paraId="544823B2" w14:textId="77777777" w:rsidR="00E91A37" w:rsidRDefault="00E91A37" w:rsidP="00D6376C">
      <w:pPr>
        <w:pStyle w:val="ListParagraph"/>
        <w:numPr>
          <w:ilvl w:val="0"/>
          <w:numId w:val="5"/>
        </w:numPr>
        <w:autoSpaceDE/>
        <w:autoSpaceDN/>
        <w:adjustRightInd/>
        <w:spacing w:after="120"/>
        <w:contextualSpacing w:val="0"/>
      </w:pPr>
      <w:r>
        <w:t>Document how, if at all, the change affects the program’s compliance with CCNE accreditation standards.</w:t>
      </w:r>
    </w:p>
    <w:p w14:paraId="6E8E467E" w14:textId="77777777" w:rsidR="00E91A37" w:rsidRDefault="00E91A37" w:rsidP="00D6376C">
      <w:pPr>
        <w:pStyle w:val="ListParagraph"/>
        <w:numPr>
          <w:ilvl w:val="0"/>
          <w:numId w:val="5"/>
        </w:numPr>
        <w:autoSpaceDE/>
        <w:autoSpaceDN/>
        <w:adjustRightInd/>
        <w:spacing w:after="120"/>
        <w:contextualSpacing w:val="0"/>
      </w:pPr>
      <w:r>
        <w:t>Provide a copy of the most recent action letter from the institutional and/or nursing accrediting agency. Attach the letter in PDF format along with the notification.</w:t>
      </w:r>
    </w:p>
    <w:p w14:paraId="63334004" w14:textId="77777777" w:rsidR="00E91A37" w:rsidRDefault="00E91A37" w:rsidP="00E91A37"/>
    <w:p w14:paraId="402BB730" w14:textId="77777777" w:rsidR="00E91A37" w:rsidRDefault="00E91A37" w:rsidP="00E91A37"/>
    <w:p w14:paraId="681F8F31" w14:textId="77777777" w:rsidR="00E91A37" w:rsidRDefault="00E91A37" w:rsidP="00E91A37">
      <w:pPr>
        <w:pStyle w:val="Heading1"/>
        <w:spacing w:line="360" w:lineRule="exact"/>
      </w:pPr>
      <w:bookmarkStart w:id="18" w:name="_Toc51277647"/>
      <w:r>
        <w:br w:type="page"/>
      </w:r>
    </w:p>
    <w:p w14:paraId="2067C0DB" w14:textId="571ABD49" w:rsidR="00AC30BB" w:rsidRPr="00D73E53" w:rsidRDefault="00AC30BB" w:rsidP="00C414FC">
      <w:pPr>
        <w:pStyle w:val="Heading1"/>
      </w:pPr>
      <w:bookmarkStart w:id="19" w:name="_Toc51277648"/>
      <w:bookmarkStart w:id="20" w:name="_Toc242962688"/>
      <w:bookmarkEnd w:id="18"/>
      <w:r w:rsidRPr="00C414FC">
        <w:lastRenderedPageBreak/>
        <w:t xml:space="preserve">Addition of a New </w:t>
      </w:r>
      <w:r w:rsidRPr="00D73E53">
        <w:t>Program</w:t>
      </w:r>
      <w:bookmarkEnd w:id="19"/>
      <w:r w:rsidR="0014047F" w:rsidRPr="00D73E53">
        <w:t xml:space="preserve"> </w:t>
      </w:r>
      <w:r w:rsidR="0090040A" w:rsidRPr="00D73E53">
        <w:t>(</w:t>
      </w:r>
      <w:r w:rsidR="00680483" w:rsidRPr="001D3B29">
        <w:t>i</w:t>
      </w:r>
      <w:r w:rsidR="00C414FC" w:rsidRPr="00D73E53">
        <w:t>.e.</w:t>
      </w:r>
      <w:r w:rsidR="00DF72A6" w:rsidRPr="00D73E53">
        <w:t>,</w:t>
      </w:r>
      <w:r w:rsidR="0090040A" w:rsidRPr="00D73E53">
        <w:t xml:space="preserve"> </w:t>
      </w:r>
      <w:r w:rsidR="00C414FC" w:rsidRPr="00D73E53">
        <w:t>Employee-Based, Federally Funded Traineeship</w:t>
      </w:r>
      <w:r w:rsidR="0090040A" w:rsidRPr="00D73E53">
        <w:t>)</w:t>
      </w:r>
      <w:bookmarkEnd w:id="20"/>
    </w:p>
    <w:p w14:paraId="2BC06BCC" w14:textId="77777777" w:rsidR="005B704B" w:rsidRDefault="005B704B" w:rsidP="005B704B">
      <w:r w:rsidRPr="00982D4D">
        <w:rPr>
          <w:color w:val="595959" w:themeColor="text1" w:themeTint="A6"/>
        </w:rPr>
        <w:t xml:space="preserve">Please refer to the </w:t>
      </w:r>
      <w:hyperlink w:anchor="_Submission_Instructions" w:history="1">
        <w:r w:rsidRPr="00982D4D">
          <w:rPr>
            <w:rStyle w:val="Hyperlink"/>
            <w:color w:val="0070C0"/>
          </w:rPr>
          <w:t>submission instructions</w:t>
        </w:r>
      </w:hyperlink>
      <w:r w:rsidRPr="00982D4D">
        <w:rPr>
          <w:color w:val="595959" w:themeColor="text1" w:themeTint="A6"/>
        </w:rPr>
        <w:t xml:space="preserve"> on page ii.</w:t>
      </w:r>
    </w:p>
    <w:p w14:paraId="0FF43E24" w14:textId="77777777" w:rsidR="005B704B" w:rsidRDefault="005B704B" w:rsidP="005B704B"/>
    <w:p w14:paraId="12E56D50" w14:textId="09CF6DF0" w:rsidR="00126E7E" w:rsidRDefault="00126E7E" w:rsidP="00126E7E">
      <w:r>
        <w:t xml:space="preserve">All key elements refer to the </w:t>
      </w:r>
      <w:r w:rsidR="004E09B8">
        <w:t xml:space="preserve">2026 </w:t>
      </w:r>
      <w:hyperlink r:id="rId24" w:history="1">
        <w:r w:rsidR="004E09B8" w:rsidRPr="002040F7">
          <w:rPr>
            <w:rStyle w:val="Hyperlink"/>
            <w:i/>
            <w:iCs/>
          </w:rPr>
          <w:t>Standards</w:t>
        </w:r>
      </w:hyperlink>
      <w:r w:rsidR="004E09B8">
        <w:t>.</w:t>
      </w:r>
    </w:p>
    <w:p w14:paraId="0A0373FC" w14:textId="77777777" w:rsidR="0014047F" w:rsidRDefault="0014047F" w:rsidP="0014047F"/>
    <w:p w14:paraId="5B672BC2" w14:textId="77777777" w:rsidR="00AC30BB" w:rsidRDefault="00AC30BB" w:rsidP="00D6376C">
      <w:pPr>
        <w:pStyle w:val="ListParagraph"/>
        <w:numPr>
          <w:ilvl w:val="0"/>
          <w:numId w:val="6"/>
        </w:numPr>
        <w:autoSpaceDE/>
        <w:autoSpaceDN/>
        <w:adjustRightInd/>
        <w:spacing w:after="120"/>
        <w:contextualSpacing w:val="0"/>
      </w:pPr>
      <w:r>
        <w:t>Provide an overview of the change.</w:t>
      </w:r>
    </w:p>
    <w:p w14:paraId="2006A099" w14:textId="77777777" w:rsidR="00AC30BB" w:rsidRDefault="00AC30BB" w:rsidP="00D6376C">
      <w:pPr>
        <w:pStyle w:val="ListParagraph"/>
        <w:numPr>
          <w:ilvl w:val="0"/>
          <w:numId w:val="6"/>
        </w:numPr>
        <w:autoSpaceDE/>
        <w:autoSpaceDN/>
        <w:adjustRightInd/>
        <w:spacing w:after="120"/>
        <w:contextualSpacing w:val="0"/>
      </w:pPr>
      <w:r>
        <w:t>Discuss the timeline for implementation.</w:t>
      </w:r>
    </w:p>
    <w:p w14:paraId="394BCF5F" w14:textId="5647D186" w:rsidR="00AC30BB" w:rsidRDefault="00AC30BB" w:rsidP="00D6376C">
      <w:pPr>
        <w:pStyle w:val="ListParagraph"/>
        <w:numPr>
          <w:ilvl w:val="0"/>
          <w:numId w:val="6"/>
        </w:numPr>
        <w:autoSpaceDE/>
        <w:autoSpaceDN/>
        <w:adjustRightInd/>
        <w:contextualSpacing w:val="0"/>
      </w:pPr>
      <w:r>
        <w:t xml:space="preserve">Discuss how the program will address potential impact on </w:t>
      </w:r>
      <w:r w:rsidRPr="00C768E7">
        <w:t xml:space="preserve">all </w:t>
      </w:r>
      <w:r>
        <w:t xml:space="preserve">existing </w:t>
      </w:r>
      <w:r>
        <w:rPr>
          <w:rFonts w:eastAsiaTheme="minorHAnsi" w:cstheme="minorBidi"/>
          <w:bCs w:val="0"/>
        </w:rPr>
        <w:t xml:space="preserve">CCNE-accredited </w:t>
      </w:r>
      <w:r w:rsidR="00126E7E">
        <w:rPr>
          <w:rFonts w:eastAsiaTheme="minorHAnsi" w:cstheme="minorBidi"/>
          <w:bCs w:val="0"/>
        </w:rPr>
        <w:t>entry-to-practice nurse residency</w:t>
      </w:r>
      <w:r>
        <w:rPr>
          <w:rFonts w:eastAsiaTheme="minorHAnsi" w:cstheme="minorBidi"/>
          <w:bCs w:val="0"/>
        </w:rPr>
        <w:t xml:space="preserve"> program(s)</w:t>
      </w:r>
      <w:r w:rsidRPr="00401EF3">
        <w:rPr>
          <w:rFonts w:eastAsiaTheme="minorHAnsi" w:cstheme="minorBidi"/>
          <w:bCs w:val="0"/>
        </w:rPr>
        <w:t xml:space="preserve">, with </w:t>
      </w:r>
      <w:r>
        <w:rPr>
          <w:rFonts w:eastAsiaTheme="minorHAnsi" w:cstheme="minorBidi"/>
          <w:bCs w:val="0"/>
        </w:rPr>
        <w:t>particular attention</w:t>
      </w:r>
      <w:r w:rsidRPr="00401EF3">
        <w:rPr>
          <w:rFonts w:eastAsiaTheme="minorHAnsi" w:cstheme="minorBidi"/>
          <w:bCs w:val="0"/>
        </w:rPr>
        <w:t xml:space="preserve"> to </w:t>
      </w:r>
      <w:r>
        <w:rPr>
          <w:rFonts w:eastAsiaTheme="minorHAnsi" w:cstheme="minorBidi"/>
          <w:bCs w:val="0"/>
        </w:rPr>
        <w:t>Key Elements</w:t>
      </w:r>
      <w:r w:rsidR="00126E7E">
        <w:t xml:space="preserve"> II-</w:t>
      </w:r>
      <w:r w:rsidR="00B33CB9">
        <w:t>A</w:t>
      </w:r>
      <w:r w:rsidR="00126E7E">
        <w:t>, II-</w:t>
      </w:r>
      <w:r w:rsidR="00B33CB9">
        <w:t>B</w:t>
      </w:r>
      <w:r w:rsidR="00126E7E">
        <w:t>, II-</w:t>
      </w:r>
      <w:r w:rsidR="00B33CB9">
        <w:t>C</w:t>
      </w:r>
      <w:r w:rsidR="00126E7E">
        <w:t>, and II-G</w:t>
      </w:r>
      <w:r>
        <w:t>.</w:t>
      </w:r>
    </w:p>
    <w:p w14:paraId="2C5F356C" w14:textId="77777777" w:rsidR="00AC30BB" w:rsidRDefault="00AC30BB" w:rsidP="00AC30BB"/>
    <w:p w14:paraId="5B9135C4" w14:textId="0A0FF475" w:rsidR="00AC30BB" w:rsidRDefault="00AC30BB" w:rsidP="00AC30BB">
      <w:r>
        <w:t>Please note that substantive change notifications do not constitute an accreditation action</w:t>
      </w:r>
      <w:r w:rsidR="00126E7E">
        <w:t xml:space="preserve"> for a new entry-to-practice nurse residency program</w:t>
      </w:r>
      <w:r>
        <w:t xml:space="preserve">. </w:t>
      </w:r>
      <w:proofErr w:type="gramStart"/>
      <w:r>
        <w:t>An accreditation</w:t>
      </w:r>
      <w:proofErr w:type="gramEnd"/>
      <w:r>
        <w:t xml:space="preserve"> action can only be taken by the Board, following a comprehensive on-site evaluation.</w:t>
      </w:r>
    </w:p>
    <w:p w14:paraId="6CC88F9E" w14:textId="77777777" w:rsidR="00AC30BB" w:rsidRDefault="00AC30BB" w:rsidP="00AC30BB"/>
    <w:p w14:paraId="653AA46C" w14:textId="1A00706B" w:rsidR="00AC30BB" w:rsidRDefault="00126E7E" w:rsidP="00AC30BB">
      <w:r>
        <w:t>A new entry-to-practice nurse residency p</w:t>
      </w:r>
      <w:r w:rsidR="00AC30BB">
        <w:t>rogram must submit a letter of intent to schedule an on-site evaluation</w:t>
      </w:r>
      <w:r w:rsidR="004041FA">
        <w:t xml:space="preserve"> </w:t>
      </w:r>
      <w:r w:rsidR="008230CE">
        <w:t xml:space="preserve">and </w:t>
      </w:r>
      <w:r w:rsidR="00617A9A">
        <w:t>pay the new program fee</w:t>
      </w:r>
      <w:r w:rsidR="00AC30BB">
        <w:t xml:space="preserve">. </w:t>
      </w:r>
      <w:r w:rsidR="00AC30BB" w:rsidRPr="00762757">
        <w:t>On-site evaluations are generally scheduled with CCNE a minimum of 12 months in advance.</w:t>
      </w:r>
    </w:p>
    <w:p w14:paraId="15C29F2D" w14:textId="77777777" w:rsidR="00AC30BB" w:rsidRDefault="00AC30BB" w:rsidP="00AC30BB"/>
    <w:p w14:paraId="66612FF3" w14:textId="77777777" w:rsidR="0014047F" w:rsidRDefault="0014047F">
      <w:pPr>
        <w:autoSpaceDE/>
        <w:autoSpaceDN/>
        <w:adjustRightInd/>
        <w:spacing w:line="240" w:lineRule="auto"/>
        <w:rPr>
          <w:rFonts w:ascii="Insignia LT Std" w:hAnsi="Insignia LT Std"/>
          <w:caps/>
          <w:color w:val="0069AA"/>
          <w:spacing w:val="2"/>
          <w:sz w:val="38"/>
          <w:szCs w:val="30"/>
          <w14:shadow w14:blurRad="38100" w14:dist="12700" w14:dir="5400000" w14:sx="100000" w14:sy="100000" w14:kx="0" w14:ky="0" w14:algn="ctr">
            <w14:srgbClr w14:val="6E747A">
              <w14:alpha w14:val="65000"/>
            </w14:srgbClr>
          </w14:shadow>
          <w14:textOutline w14:w="9525" w14:cap="flat" w14:cmpd="sng" w14:algn="ctr">
            <w14:noFill/>
            <w14:prstDash w14:val="solid"/>
            <w14:round/>
          </w14:textOutline>
        </w:rPr>
      </w:pPr>
      <w:r>
        <w:br w:type="page"/>
      </w:r>
    </w:p>
    <w:p w14:paraId="39797CBB" w14:textId="5D04FCF4" w:rsidR="0014047F" w:rsidRPr="00D316BD" w:rsidRDefault="0014047F" w:rsidP="0014047F">
      <w:pPr>
        <w:pStyle w:val="Heading1"/>
      </w:pPr>
      <w:bookmarkStart w:id="21" w:name="_Toc242962689"/>
      <w:r>
        <w:lastRenderedPageBreak/>
        <w:t>Suspension</w:t>
      </w:r>
      <w:r w:rsidRPr="00D316BD">
        <w:t xml:space="preserve"> of a Program</w:t>
      </w:r>
      <w:r w:rsidR="0090040A">
        <w:t xml:space="preserve"> (</w:t>
      </w:r>
      <w:r w:rsidR="00C414FC">
        <w:t>i.e., Employee-Based, Federally Funded Traineeship</w:t>
      </w:r>
      <w:r w:rsidR="0090040A">
        <w:t>)</w:t>
      </w:r>
      <w:bookmarkEnd w:id="21"/>
    </w:p>
    <w:p w14:paraId="28009411" w14:textId="77777777" w:rsidR="005B704B" w:rsidRDefault="005B704B" w:rsidP="005B704B">
      <w:r w:rsidRPr="00982D4D">
        <w:rPr>
          <w:color w:val="595959" w:themeColor="text1" w:themeTint="A6"/>
        </w:rPr>
        <w:t xml:space="preserve">Please refer to the </w:t>
      </w:r>
      <w:hyperlink w:anchor="_Submission_Instructions" w:history="1">
        <w:r w:rsidRPr="00982D4D">
          <w:rPr>
            <w:rStyle w:val="Hyperlink"/>
            <w:color w:val="0070C0"/>
          </w:rPr>
          <w:t>submission instructions</w:t>
        </w:r>
      </w:hyperlink>
      <w:r w:rsidRPr="00982D4D">
        <w:rPr>
          <w:color w:val="595959" w:themeColor="text1" w:themeTint="A6"/>
        </w:rPr>
        <w:t xml:space="preserve"> on page ii.</w:t>
      </w:r>
    </w:p>
    <w:p w14:paraId="393D115D" w14:textId="77777777" w:rsidR="005B704B" w:rsidRDefault="005B704B" w:rsidP="005B704B"/>
    <w:p w14:paraId="04B2EAA7" w14:textId="1F37FB2E" w:rsidR="0014047F" w:rsidRDefault="00126E7E" w:rsidP="0014047F">
      <w:r>
        <w:t xml:space="preserve">All key elements refer to the </w:t>
      </w:r>
      <w:r w:rsidR="004E09B8">
        <w:t xml:space="preserve">2026 </w:t>
      </w:r>
      <w:hyperlink r:id="rId25" w:history="1">
        <w:r w:rsidR="004E09B8" w:rsidRPr="002040F7">
          <w:rPr>
            <w:rStyle w:val="Hyperlink"/>
            <w:i/>
            <w:iCs/>
          </w:rPr>
          <w:t>Standards</w:t>
        </w:r>
      </w:hyperlink>
      <w:r w:rsidR="004E09B8">
        <w:t>.</w:t>
      </w:r>
    </w:p>
    <w:p w14:paraId="5EE0BE8A" w14:textId="77777777" w:rsidR="0014047F" w:rsidRDefault="0014047F" w:rsidP="0014047F"/>
    <w:p w14:paraId="249CBAA9" w14:textId="77777777" w:rsidR="0014047F" w:rsidRDefault="0014047F" w:rsidP="00D6376C">
      <w:pPr>
        <w:pStyle w:val="ListParagraph"/>
        <w:numPr>
          <w:ilvl w:val="0"/>
          <w:numId w:val="14"/>
        </w:numPr>
        <w:autoSpaceDE/>
        <w:autoSpaceDN/>
        <w:adjustRightInd/>
        <w:spacing w:after="120"/>
        <w:contextualSpacing w:val="0"/>
      </w:pPr>
      <w:r>
        <w:t>Provide a rationale for the suspension of admissions.</w:t>
      </w:r>
    </w:p>
    <w:p w14:paraId="2BB1A024" w14:textId="77777777" w:rsidR="0014047F" w:rsidRDefault="0014047F" w:rsidP="00D6376C">
      <w:pPr>
        <w:pStyle w:val="ListParagraph"/>
        <w:numPr>
          <w:ilvl w:val="0"/>
          <w:numId w:val="14"/>
        </w:numPr>
        <w:autoSpaceDE/>
        <w:autoSpaceDN/>
        <w:adjustRightInd/>
        <w:spacing w:after="120"/>
        <w:contextualSpacing w:val="0"/>
      </w:pPr>
      <w:r>
        <w:t>Provide the effective date of suspension of admissions.</w:t>
      </w:r>
    </w:p>
    <w:p w14:paraId="58595F24" w14:textId="2C1AF3A2" w:rsidR="00190854" w:rsidRDefault="00190854" w:rsidP="00D6376C">
      <w:pPr>
        <w:pStyle w:val="ListParagraph"/>
        <w:numPr>
          <w:ilvl w:val="0"/>
          <w:numId w:val="14"/>
        </w:numPr>
        <w:autoSpaceDE/>
        <w:autoSpaceDN/>
        <w:adjustRightInd/>
        <w:spacing w:after="120"/>
        <w:contextualSpacing w:val="0"/>
      </w:pPr>
      <w:r>
        <w:t xml:space="preserve">Discuss the </w:t>
      </w:r>
      <w:proofErr w:type="gramStart"/>
      <w:r>
        <w:t>teach</w:t>
      </w:r>
      <w:proofErr w:type="gramEnd"/>
      <w:r>
        <w:t xml:space="preserve"> out plan for </w:t>
      </w:r>
      <w:r w:rsidR="00126E7E">
        <w:t>residents</w:t>
      </w:r>
      <w:r>
        <w:t xml:space="preserve"> currently enrolled (if any) in the suspended program. The </w:t>
      </w:r>
      <w:proofErr w:type="gramStart"/>
      <w:r>
        <w:t>teach</w:t>
      </w:r>
      <w:proofErr w:type="gramEnd"/>
      <w:r>
        <w:t xml:space="preserve"> out plan should address:</w:t>
      </w:r>
    </w:p>
    <w:p w14:paraId="77A3CEA7" w14:textId="5B602371" w:rsidR="00190854" w:rsidRDefault="00190854" w:rsidP="00D6376C">
      <w:pPr>
        <w:pStyle w:val="ListParagraph"/>
        <w:numPr>
          <w:ilvl w:val="0"/>
          <w:numId w:val="15"/>
        </w:numPr>
        <w:autoSpaceDE/>
        <w:autoSpaceDN/>
        <w:adjustRightInd/>
        <w:spacing w:after="120"/>
        <w:contextualSpacing w:val="0"/>
      </w:pPr>
      <w:r>
        <w:t xml:space="preserve">the number of </w:t>
      </w:r>
      <w:r w:rsidR="00126E7E">
        <w:t>residents</w:t>
      </w:r>
      <w:r>
        <w:t xml:space="preserve"> currently being taught out and the anticipated completion date,</w:t>
      </w:r>
    </w:p>
    <w:p w14:paraId="623BD00E" w14:textId="77777777" w:rsidR="00190854" w:rsidRDefault="00190854" w:rsidP="00D6376C">
      <w:pPr>
        <w:pStyle w:val="ListParagraph"/>
        <w:numPr>
          <w:ilvl w:val="0"/>
          <w:numId w:val="15"/>
        </w:numPr>
        <w:autoSpaceDE/>
        <w:autoSpaceDN/>
        <w:adjustRightInd/>
        <w:spacing w:after="120"/>
        <w:contextualSpacing w:val="0"/>
      </w:pPr>
      <w:r>
        <w:t>if there will be any changes to curriculum or the plan of study (Standard III), and</w:t>
      </w:r>
    </w:p>
    <w:p w14:paraId="2BA99ECD" w14:textId="6914EE43" w:rsidR="00190854" w:rsidRDefault="00190854" w:rsidP="00D6376C">
      <w:pPr>
        <w:pStyle w:val="ListParagraph"/>
        <w:numPr>
          <w:ilvl w:val="0"/>
          <w:numId w:val="15"/>
        </w:numPr>
        <w:autoSpaceDE/>
        <w:autoSpaceDN/>
        <w:adjustRightInd/>
        <w:contextualSpacing w:val="0"/>
      </w:pPr>
      <w:r>
        <w:t xml:space="preserve">if there will be any changes to </w:t>
      </w:r>
      <w:r w:rsidR="00126E7E">
        <w:t>the residency coordinator</w:t>
      </w:r>
      <w:r>
        <w:t xml:space="preserve"> and/or </w:t>
      </w:r>
      <w:r w:rsidR="00126E7E">
        <w:t>educato</w:t>
      </w:r>
      <w:r>
        <w:t>rs (Key Elements II-</w:t>
      </w:r>
      <w:r w:rsidR="00F42ECF">
        <w:t xml:space="preserve">D </w:t>
      </w:r>
      <w:r>
        <w:t>and II-</w:t>
      </w:r>
      <w:r w:rsidR="00763035">
        <w:t>G</w:t>
      </w:r>
      <w:r>
        <w:t>).</w:t>
      </w:r>
    </w:p>
    <w:p w14:paraId="253DDFAA" w14:textId="77777777" w:rsidR="00190854" w:rsidRDefault="00190854" w:rsidP="00B23E7E"/>
    <w:p w14:paraId="51BA3148" w14:textId="7B3468A8" w:rsidR="00190854" w:rsidRDefault="00190854" w:rsidP="00B23E7E">
      <w:r>
        <w:t xml:space="preserve">Please note that once </w:t>
      </w:r>
      <w:r w:rsidR="00763035">
        <w:t>residents</w:t>
      </w:r>
      <w:r>
        <w:t xml:space="preserve"> have been fully taught out, a separate notification must be submitted regarding the closure of the program.</w:t>
      </w:r>
    </w:p>
    <w:p w14:paraId="6F017DA8" w14:textId="77777777" w:rsidR="00190854" w:rsidRDefault="00190854" w:rsidP="00B23E7E"/>
    <w:p w14:paraId="273E8274" w14:textId="77777777" w:rsidR="0014047F" w:rsidRDefault="0014047F" w:rsidP="00190854">
      <w:pPr>
        <w:autoSpaceDE/>
        <w:autoSpaceDN/>
        <w:adjustRightInd/>
        <w:spacing w:after="120"/>
      </w:pPr>
    </w:p>
    <w:p w14:paraId="241F6FB0" w14:textId="77777777" w:rsidR="0014047F" w:rsidRDefault="0014047F" w:rsidP="0014047F"/>
    <w:p w14:paraId="650C7AB8" w14:textId="77777777" w:rsidR="00216438" w:rsidRDefault="00216438" w:rsidP="00AC30BB"/>
    <w:p w14:paraId="2ACCBF22" w14:textId="77777777" w:rsidR="00216438" w:rsidRDefault="00216438" w:rsidP="00216438">
      <w:pPr>
        <w:pStyle w:val="Heading1"/>
        <w:spacing w:line="360" w:lineRule="exact"/>
      </w:pPr>
      <w:r>
        <w:br w:type="page"/>
      </w:r>
    </w:p>
    <w:p w14:paraId="0BCD5079" w14:textId="0A5F8FF3" w:rsidR="00216438" w:rsidRPr="00D316BD" w:rsidRDefault="00216438" w:rsidP="00D316BD">
      <w:pPr>
        <w:pStyle w:val="Heading1"/>
      </w:pPr>
      <w:bookmarkStart w:id="22" w:name="_Toc242962690"/>
      <w:r w:rsidRPr="00D316BD">
        <w:lastRenderedPageBreak/>
        <w:t>Closure of a Program</w:t>
      </w:r>
      <w:r w:rsidR="0014047F">
        <w:t xml:space="preserve"> </w:t>
      </w:r>
      <w:r w:rsidR="0090040A">
        <w:t>(</w:t>
      </w:r>
      <w:r w:rsidR="00C414FC">
        <w:t>i.e., Employee-Based, Federally Funded Traineeship</w:t>
      </w:r>
      <w:r w:rsidR="0090040A">
        <w:t>)</w:t>
      </w:r>
      <w:bookmarkEnd w:id="22"/>
    </w:p>
    <w:p w14:paraId="76CFF7AC" w14:textId="77777777" w:rsidR="005B704B" w:rsidRDefault="005B704B" w:rsidP="005B704B">
      <w:r w:rsidRPr="00982D4D">
        <w:rPr>
          <w:color w:val="595959" w:themeColor="text1" w:themeTint="A6"/>
        </w:rPr>
        <w:t xml:space="preserve">Please refer to the </w:t>
      </w:r>
      <w:hyperlink w:anchor="_Submission_Instructions" w:history="1">
        <w:r w:rsidRPr="00982D4D">
          <w:rPr>
            <w:rStyle w:val="Hyperlink"/>
            <w:color w:val="0070C0"/>
          </w:rPr>
          <w:t>submission instructions</w:t>
        </w:r>
      </w:hyperlink>
      <w:r w:rsidRPr="00982D4D">
        <w:rPr>
          <w:color w:val="595959" w:themeColor="text1" w:themeTint="A6"/>
        </w:rPr>
        <w:t xml:space="preserve"> on page ii.</w:t>
      </w:r>
    </w:p>
    <w:p w14:paraId="235D67FD" w14:textId="77777777" w:rsidR="005B704B" w:rsidRDefault="005B704B" w:rsidP="005B704B"/>
    <w:p w14:paraId="0B77916E" w14:textId="4ADFD6DD" w:rsidR="00763035" w:rsidRDefault="00763035" w:rsidP="00763035">
      <w:r>
        <w:t xml:space="preserve">All key elements refer to the </w:t>
      </w:r>
      <w:r w:rsidR="004E09B8">
        <w:t xml:space="preserve">2026 </w:t>
      </w:r>
      <w:hyperlink r:id="rId26" w:history="1">
        <w:r w:rsidR="004E09B8" w:rsidRPr="002040F7">
          <w:rPr>
            <w:rStyle w:val="Hyperlink"/>
            <w:i/>
            <w:iCs/>
          </w:rPr>
          <w:t>Standards</w:t>
        </w:r>
      </w:hyperlink>
      <w:r w:rsidR="004E09B8">
        <w:t>.</w:t>
      </w:r>
    </w:p>
    <w:p w14:paraId="55E02DAE" w14:textId="77777777" w:rsidR="009B59A2" w:rsidRDefault="009B59A2" w:rsidP="00987587">
      <w:pPr>
        <w:rPr>
          <w:b/>
        </w:rPr>
      </w:pPr>
    </w:p>
    <w:p w14:paraId="48ED6127" w14:textId="604C7C14" w:rsidR="00216438" w:rsidRDefault="00216438" w:rsidP="00216438">
      <w:r>
        <w:t>The policy regarding w</w:t>
      </w:r>
      <w:r w:rsidRPr="000F013E">
        <w:t xml:space="preserve">ithdrawal of </w:t>
      </w:r>
      <w:r>
        <w:t>a</w:t>
      </w:r>
      <w:r w:rsidRPr="000F013E">
        <w:t xml:space="preserve">ccreditation </w:t>
      </w:r>
      <w:r>
        <w:t>due to closure or termination can be found on page 14</w:t>
      </w:r>
      <w:r w:rsidR="00763035">
        <w:t xml:space="preserve"> of the CCNE </w:t>
      </w:r>
      <w:hyperlink r:id="rId27" w:history="1">
        <w:r w:rsidR="00763035" w:rsidRPr="0026119D">
          <w:rPr>
            <w:rStyle w:val="Hyperlink"/>
            <w:i/>
            <w:iCs/>
          </w:rPr>
          <w:t>Procedures for Accreditation of Entry-to-Practice Nurse Residency Programs</w:t>
        </w:r>
      </w:hyperlink>
      <w:r w:rsidRPr="00540627">
        <w:t>.</w:t>
      </w:r>
    </w:p>
    <w:p w14:paraId="55B4E531" w14:textId="77777777" w:rsidR="00216438" w:rsidRDefault="00216438" w:rsidP="00216438"/>
    <w:p w14:paraId="17C96258" w14:textId="614E02F2" w:rsidR="00216438" w:rsidRDefault="00216438" w:rsidP="00216438">
      <w:r>
        <w:t>A</w:t>
      </w:r>
      <w:r w:rsidR="00763035">
        <w:t xml:space="preserve">n employee-based nurse residency </w:t>
      </w:r>
      <w:r>
        <w:t xml:space="preserve">program must remain in continuous operation with enrolled </w:t>
      </w:r>
      <w:r w:rsidR="00763035">
        <w:t>residents</w:t>
      </w:r>
      <w:r>
        <w:t xml:space="preserve"> </w:t>
      </w:r>
      <w:proofErr w:type="gramStart"/>
      <w:r>
        <w:t>in order to</w:t>
      </w:r>
      <w:proofErr w:type="gramEnd"/>
      <w:r>
        <w:t xml:space="preserve"> remain accredited. </w:t>
      </w:r>
      <w:r w:rsidR="00763035">
        <w:t xml:space="preserve">A federally funded traineeship nurse residency program is considered by CCNE to be a closed program if either it has not enrolled at least one resident over a 1-year period or if the federal funding for the traineeship is withdrawn. </w:t>
      </w:r>
      <w:r>
        <w:t xml:space="preserve">A program must notify CCNE of its intent to close a program no earlier than 90 days prior to and no later than 30 days prior to the closure of the program. </w:t>
      </w:r>
    </w:p>
    <w:p w14:paraId="23CE7FC5" w14:textId="77777777" w:rsidR="00216438" w:rsidRDefault="00216438" w:rsidP="00216438"/>
    <w:p w14:paraId="44086C14" w14:textId="4F7CCE6F" w:rsidR="00216438" w:rsidRDefault="00763035" w:rsidP="00216438">
      <w:r>
        <w:t>CCNE</w:t>
      </w:r>
      <w:r w:rsidR="00216438">
        <w:t xml:space="preserve"> will withdraw accreditation of any </w:t>
      </w:r>
      <w:r>
        <w:t>employee-based nurse residency</w:t>
      </w:r>
      <w:r w:rsidR="00216438">
        <w:t xml:space="preserve"> program or </w:t>
      </w:r>
      <w:r>
        <w:t>federally funded traineeship nurse residency program</w:t>
      </w:r>
      <w:r w:rsidR="00216438">
        <w:t xml:space="preserve"> that is closed or otherwise terminated. Accreditation will be withdrawn effective at the time of closure of the program. Actions to withdraw accreditation of closed programs are not subject to appeal. Within 30 days of learning of a program’s closure, CCNE staff will notify the institutional accrediting agency, other applicable accrediting agencies, appropriate state agenc</w:t>
      </w:r>
      <w:r>
        <w:t>ies</w:t>
      </w:r>
      <w:r w:rsidR="00216438">
        <w:t>, and the public of said action.</w:t>
      </w:r>
    </w:p>
    <w:p w14:paraId="122707FF" w14:textId="77777777" w:rsidR="00216438" w:rsidRDefault="00216438" w:rsidP="00216438"/>
    <w:p w14:paraId="7E6A751C" w14:textId="298DD98F" w:rsidR="00216438" w:rsidRDefault="00216438" w:rsidP="00D6376C">
      <w:pPr>
        <w:pStyle w:val="ListParagraph"/>
        <w:numPr>
          <w:ilvl w:val="0"/>
          <w:numId w:val="16"/>
        </w:numPr>
        <w:autoSpaceDE/>
        <w:autoSpaceDN/>
        <w:adjustRightInd/>
        <w:spacing w:after="120"/>
        <w:contextualSpacing w:val="0"/>
      </w:pPr>
      <w:r>
        <w:t>Identify the</w:t>
      </w:r>
      <w:r w:rsidRPr="009D4AFE">
        <w:t xml:space="preserve"> </w:t>
      </w:r>
      <w:r w:rsidR="00763035">
        <w:t>nurse residency</w:t>
      </w:r>
      <w:r w:rsidRPr="009D4AFE">
        <w:t xml:space="preserve"> program </w:t>
      </w:r>
      <w:r>
        <w:t xml:space="preserve">that </w:t>
      </w:r>
      <w:r w:rsidRPr="009D4AFE">
        <w:t>is the subject of th</w:t>
      </w:r>
      <w:r>
        <w:t>e program closure notification.</w:t>
      </w:r>
    </w:p>
    <w:p w14:paraId="551BAB35" w14:textId="77777777" w:rsidR="00216438" w:rsidRDefault="00216438" w:rsidP="00D6376C">
      <w:pPr>
        <w:pStyle w:val="ListParagraph"/>
        <w:numPr>
          <w:ilvl w:val="0"/>
          <w:numId w:val="16"/>
        </w:numPr>
        <w:autoSpaceDE/>
        <w:autoSpaceDN/>
        <w:adjustRightInd/>
        <w:spacing w:after="120"/>
        <w:contextualSpacing w:val="0"/>
      </w:pPr>
      <w:r>
        <w:t>Discuss the primary reason for closure of the program.</w:t>
      </w:r>
    </w:p>
    <w:p w14:paraId="2183E9CC" w14:textId="5404E677" w:rsidR="00216438" w:rsidRDefault="00216438" w:rsidP="00D6376C">
      <w:pPr>
        <w:pStyle w:val="ListParagraph"/>
        <w:numPr>
          <w:ilvl w:val="0"/>
          <w:numId w:val="16"/>
        </w:numPr>
        <w:autoSpaceDE/>
        <w:autoSpaceDN/>
        <w:adjustRightInd/>
        <w:spacing w:after="120"/>
        <w:contextualSpacing w:val="0"/>
      </w:pPr>
      <w:r>
        <w:t xml:space="preserve">Identify the </w:t>
      </w:r>
      <w:r>
        <w:rPr>
          <w:b/>
        </w:rPr>
        <w:t>specific</w:t>
      </w:r>
      <w:r w:rsidRPr="00D50252">
        <w:rPr>
          <w:b/>
        </w:rPr>
        <w:t xml:space="preserve"> date</w:t>
      </w:r>
      <w:r>
        <w:t xml:space="preserve"> (month, date, and year) of program closure (e.g., the date on which the last </w:t>
      </w:r>
      <w:r w:rsidR="00763035">
        <w:t>residents</w:t>
      </w:r>
      <w:r>
        <w:t xml:space="preserve"> will have </w:t>
      </w:r>
      <w:r w:rsidR="00763035">
        <w:t>completed the program</w:t>
      </w:r>
      <w:r>
        <w:t>).</w:t>
      </w:r>
      <w:r w:rsidRPr="00C70640">
        <w:t xml:space="preserve"> </w:t>
      </w:r>
    </w:p>
    <w:p w14:paraId="5CACECE8" w14:textId="7BFEEF9C" w:rsidR="00216438" w:rsidRDefault="00216438" w:rsidP="00D6376C">
      <w:pPr>
        <w:pStyle w:val="ListParagraph"/>
        <w:numPr>
          <w:ilvl w:val="0"/>
          <w:numId w:val="16"/>
        </w:numPr>
        <w:autoSpaceDE/>
        <w:autoSpaceDN/>
        <w:adjustRightInd/>
        <w:spacing w:after="120"/>
        <w:contextualSpacing w:val="0"/>
      </w:pPr>
      <w:r>
        <w:t xml:space="preserve">Identify how many </w:t>
      </w:r>
      <w:r w:rsidR="00763035">
        <w:t>residents</w:t>
      </w:r>
      <w:r>
        <w:t xml:space="preserve"> are currently enrolled in the program that is closing.</w:t>
      </w:r>
      <w:r w:rsidRPr="00C70640">
        <w:t xml:space="preserve"> </w:t>
      </w:r>
    </w:p>
    <w:p w14:paraId="71096A27" w14:textId="548D70DE" w:rsidR="00216438" w:rsidRDefault="00216438" w:rsidP="00D6376C">
      <w:pPr>
        <w:pStyle w:val="ListParagraph"/>
        <w:numPr>
          <w:ilvl w:val="0"/>
          <w:numId w:val="16"/>
        </w:numPr>
        <w:autoSpaceDE/>
        <w:autoSpaceDN/>
        <w:adjustRightInd/>
        <w:spacing w:after="120"/>
        <w:contextualSpacing w:val="0"/>
      </w:pPr>
      <w:r>
        <w:t xml:space="preserve">Identify how many </w:t>
      </w:r>
      <w:r w:rsidR="00763035">
        <w:t>residents</w:t>
      </w:r>
      <w:r>
        <w:t xml:space="preserve"> are expected to complete the program between submission of this notification and closure of the program.</w:t>
      </w:r>
      <w:r w:rsidRPr="00C70640">
        <w:t xml:space="preserve"> </w:t>
      </w:r>
    </w:p>
    <w:p w14:paraId="113A4D43" w14:textId="77777777" w:rsidR="00216438" w:rsidRDefault="00216438" w:rsidP="00D6376C">
      <w:pPr>
        <w:pStyle w:val="ListParagraph"/>
        <w:numPr>
          <w:ilvl w:val="0"/>
          <w:numId w:val="16"/>
        </w:numPr>
        <w:autoSpaceDE/>
        <w:autoSpaceDN/>
        <w:adjustRightInd/>
        <w:spacing w:after="120"/>
        <w:contextualSpacing w:val="0"/>
      </w:pPr>
      <w:r>
        <w:t>Discuss whether the program implemented a teach-out plan. If so, please append it to the notification.</w:t>
      </w:r>
      <w:r w:rsidRPr="00F45B3E">
        <w:t xml:space="preserve"> </w:t>
      </w:r>
    </w:p>
    <w:p w14:paraId="04B2B6D2" w14:textId="31426C65" w:rsidR="00216438" w:rsidRDefault="00216438" w:rsidP="00763035">
      <w:pPr>
        <w:autoSpaceDE/>
        <w:autoSpaceDN/>
        <w:adjustRightInd/>
        <w:spacing w:after="120"/>
      </w:pPr>
      <w:r>
        <w:t xml:space="preserve"> </w:t>
      </w:r>
    </w:p>
    <w:p w14:paraId="571C4199" w14:textId="77777777" w:rsidR="00216438" w:rsidRDefault="00216438" w:rsidP="00216438"/>
    <w:p w14:paraId="720D63F8" w14:textId="77777777" w:rsidR="00735739" w:rsidRDefault="00735739" w:rsidP="00735739">
      <w:pPr>
        <w:pStyle w:val="Heading1"/>
      </w:pPr>
      <w:bookmarkStart w:id="23" w:name="_Toc51277650"/>
      <w:r>
        <w:br w:type="page"/>
      </w:r>
    </w:p>
    <w:p w14:paraId="06C115B0" w14:textId="77777777" w:rsidR="00735739" w:rsidRPr="00346318" w:rsidRDefault="00735739" w:rsidP="00735739">
      <w:pPr>
        <w:pStyle w:val="Heading1"/>
      </w:pPr>
      <w:bookmarkStart w:id="24" w:name="_Toc242962691"/>
      <w:r w:rsidRPr="00346318">
        <w:lastRenderedPageBreak/>
        <w:t>Method or Location Change</w:t>
      </w:r>
      <w:bookmarkEnd w:id="23"/>
      <w:bookmarkEnd w:id="24"/>
    </w:p>
    <w:p w14:paraId="567CB89B" w14:textId="77777777" w:rsidR="005B704B" w:rsidRDefault="005B704B" w:rsidP="005B704B">
      <w:r w:rsidRPr="00982D4D">
        <w:rPr>
          <w:color w:val="595959" w:themeColor="text1" w:themeTint="A6"/>
        </w:rPr>
        <w:t xml:space="preserve">Please refer to the </w:t>
      </w:r>
      <w:hyperlink w:anchor="_Submission_Instructions" w:history="1">
        <w:r w:rsidRPr="00982D4D">
          <w:rPr>
            <w:rStyle w:val="Hyperlink"/>
            <w:color w:val="0070C0"/>
          </w:rPr>
          <w:t>submission instructions</w:t>
        </w:r>
      </w:hyperlink>
      <w:r w:rsidRPr="00982D4D">
        <w:rPr>
          <w:color w:val="595959" w:themeColor="text1" w:themeTint="A6"/>
        </w:rPr>
        <w:t xml:space="preserve"> on page ii.</w:t>
      </w:r>
    </w:p>
    <w:p w14:paraId="09C2EBC7" w14:textId="77777777" w:rsidR="005B704B" w:rsidRDefault="005B704B" w:rsidP="005B704B"/>
    <w:p w14:paraId="41BD3159" w14:textId="375A09B8" w:rsidR="00DE07DE" w:rsidRDefault="00DE07DE" w:rsidP="00DE07DE">
      <w:r>
        <w:t xml:space="preserve">All key elements refer to the </w:t>
      </w:r>
      <w:r w:rsidR="004E09B8">
        <w:t xml:space="preserve">2026 </w:t>
      </w:r>
      <w:hyperlink r:id="rId28" w:history="1">
        <w:r w:rsidR="004E09B8" w:rsidRPr="002040F7">
          <w:rPr>
            <w:rStyle w:val="Hyperlink"/>
            <w:i/>
            <w:iCs/>
          </w:rPr>
          <w:t>Standards</w:t>
        </w:r>
      </w:hyperlink>
      <w:r w:rsidR="004E09B8">
        <w:t>.</w:t>
      </w:r>
    </w:p>
    <w:p w14:paraId="481EB07E" w14:textId="77777777" w:rsidR="00735739" w:rsidRDefault="00735739" w:rsidP="00735739"/>
    <w:p w14:paraId="5C65B2A8" w14:textId="77777777" w:rsidR="00735739" w:rsidRPr="00346318" w:rsidRDefault="00735739" w:rsidP="00D6376C">
      <w:pPr>
        <w:numPr>
          <w:ilvl w:val="0"/>
          <w:numId w:val="7"/>
        </w:numPr>
        <w:autoSpaceDE/>
        <w:autoSpaceDN/>
        <w:adjustRightInd/>
        <w:spacing w:after="120"/>
        <w:rPr>
          <w:rFonts w:eastAsiaTheme="minorHAnsi" w:cstheme="minorBidi"/>
          <w:bCs w:val="0"/>
          <w:szCs w:val="22"/>
        </w:rPr>
      </w:pPr>
      <w:r w:rsidRPr="00346318">
        <w:rPr>
          <w:rFonts w:eastAsiaTheme="minorHAnsi" w:cstheme="minorBidi"/>
          <w:bCs w:val="0"/>
          <w:szCs w:val="22"/>
        </w:rPr>
        <w:t>Provide an overview of the change in method or location. (If the curriculum offered is different than that offered when CCNE last evaluated the program, a separate substantive change notification must be submitted for major curriculum revisions.)</w:t>
      </w:r>
    </w:p>
    <w:p w14:paraId="4483AB8D" w14:textId="1E830EB8" w:rsidR="00735739" w:rsidRPr="00346318" w:rsidRDefault="00735739" w:rsidP="00D6376C">
      <w:pPr>
        <w:numPr>
          <w:ilvl w:val="0"/>
          <w:numId w:val="7"/>
        </w:numPr>
        <w:autoSpaceDE/>
        <w:autoSpaceDN/>
        <w:adjustRightInd/>
        <w:spacing w:after="120"/>
        <w:rPr>
          <w:rFonts w:eastAsiaTheme="minorHAnsi" w:cstheme="minorBidi"/>
          <w:bCs w:val="0"/>
          <w:szCs w:val="22"/>
        </w:rPr>
      </w:pPr>
      <w:r w:rsidRPr="00346318">
        <w:rPr>
          <w:rFonts w:eastAsiaTheme="minorHAnsi" w:cstheme="minorBidi"/>
          <w:bCs w:val="0"/>
          <w:szCs w:val="22"/>
        </w:rPr>
        <w:t xml:space="preserve">Demonstrate compliance with </w:t>
      </w:r>
      <w:r>
        <w:t>Key Elements</w:t>
      </w:r>
      <w:r w:rsidR="00D76739">
        <w:t xml:space="preserve"> II-A, II-B, II-C, and II-G</w:t>
      </w:r>
      <w:r w:rsidR="00D76739">
        <w:rPr>
          <w:rFonts w:eastAsiaTheme="minorHAnsi" w:cstheme="minorBidi"/>
          <w:bCs w:val="0"/>
          <w:szCs w:val="22"/>
        </w:rPr>
        <w:t>.</w:t>
      </w:r>
    </w:p>
    <w:p w14:paraId="0A5915DF" w14:textId="77777777" w:rsidR="00735739" w:rsidRPr="00346318" w:rsidRDefault="00735739" w:rsidP="00735739">
      <w:pPr>
        <w:rPr>
          <w:rFonts w:eastAsiaTheme="minorHAnsi"/>
        </w:rPr>
      </w:pPr>
    </w:p>
    <w:p w14:paraId="16A8B0BB" w14:textId="77777777" w:rsidR="00735739" w:rsidRDefault="00735739" w:rsidP="00216438"/>
    <w:p w14:paraId="6090A98F" w14:textId="77777777" w:rsidR="009A1294" w:rsidRDefault="009A1294" w:rsidP="009A1294">
      <w:pPr>
        <w:pStyle w:val="Heading1"/>
      </w:pPr>
      <w:bookmarkStart w:id="25" w:name="_Toc51277651"/>
      <w:r>
        <w:br w:type="page"/>
      </w:r>
    </w:p>
    <w:p w14:paraId="5FC87F97" w14:textId="5077BFFC" w:rsidR="0090040A" w:rsidRPr="00D316BD" w:rsidRDefault="0090040A" w:rsidP="0090040A">
      <w:pPr>
        <w:pStyle w:val="Heading1"/>
      </w:pPr>
      <w:bookmarkStart w:id="26" w:name="_Toc242962692"/>
      <w:r w:rsidRPr="00D316BD">
        <w:lastRenderedPageBreak/>
        <w:t xml:space="preserve">Change in </w:t>
      </w:r>
      <w:r w:rsidR="00C414FC">
        <w:t>Criteria for Enrollment</w:t>
      </w:r>
      <w:bookmarkEnd w:id="26"/>
    </w:p>
    <w:p w14:paraId="29D3C017" w14:textId="77777777" w:rsidR="0090040A" w:rsidRDefault="0090040A" w:rsidP="0090040A">
      <w:r w:rsidRPr="00982D4D">
        <w:rPr>
          <w:color w:val="595959" w:themeColor="text1" w:themeTint="A6"/>
        </w:rPr>
        <w:t xml:space="preserve">Please refer to the </w:t>
      </w:r>
      <w:hyperlink w:anchor="_Submission_Instructions" w:history="1">
        <w:r w:rsidRPr="00982D4D">
          <w:rPr>
            <w:rStyle w:val="Hyperlink"/>
            <w:color w:val="0070C0"/>
          </w:rPr>
          <w:t>submission instructions</w:t>
        </w:r>
      </w:hyperlink>
      <w:r w:rsidRPr="00982D4D">
        <w:rPr>
          <w:color w:val="595959" w:themeColor="text1" w:themeTint="A6"/>
        </w:rPr>
        <w:t xml:space="preserve"> on page ii.</w:t>
      </w:r>
    </w:p>
    <w:p w14:paraId="3B7CEBFA" w14:textId="77777777" w:rsidR="0090040A" w:rsidRDefault="0090040A" w:rsidP="0090040A"/>
    <w:p w14:paraId="39DE5802" w14:textId="7DFD1730" w:rsidR="0090040A" w:rsidRDefault="0090040A" w:rsidP="0090040A">
      <w:r>
        <w:t xml:space="preserve">All key elements refer to the </w:t>
      </w:r>
      <w:r w:rsidR="004E09B8">
        <w:t xml:space="preserve">2026 </w:t>
      </w:r>
      <w:hyperlink r:id="rId29" w:history="1">
        <w:r w:rsidR="004E09B8" w:rsidRPr="002040F7">
          <w:rPr>
            <w:rStyle w:val="Hyperlink"/>
            <w:i/>
            <w:iCs/>
          </w:rPr>
          <w:t>Standards</w:t>
        </w:r>
      </w:hyperlink>
      <w:r w:rsidR="004E09B8">
        <w:t>.</w:t>
      </w:r>
    </w:p>
    <w:p w14:paraId="360C2D26" w14:textId="77777777" w:rsidR="0090040A" w:rsidRDefault="0090040A" w:rsidP="0090040A"/>
    <w:p w14:paraId="06E876D4" w14:textId="77777777" w:rsidR="0090040A" w:rsidRDefault="0090040A" w:rsidP="00D6376C">
      <w:pPr>
        <w:pStyle w:val="ListParagraph"/>
        <w:numPr>
          <w:ilvl w:val="0"/>
          <w:numId w:val="8"/>
        </w:numPr>
        <w:autoSpaceDE/>
        <w:autoSpaceDN/>
        <w:adjustRightInd/>
        <w:spacing w:after="120"/>
        <w:contextualSpacing w:val="0"/>
      </w:pPr>
      <w:r>
        <w:t xml:space="preserve">Provide an overview </w:t>
      </w:r>
      <w:proofErr w:type="gramStart"/>
      <w:r>
        <w:t>in</w:t>
      </w:r>
      <w:proofErr w:type="gramEnd"/>
      <w:r>
        <w:t xml:space="preserve"> the </w:t>
      </w:r>
      <w:proofErr w:type="gramStart"/>
      <w:r>
        <w:t>change</w:t>
      </w:r>
      <w:proofErr w:type="gramEnd"/>
      <w:r>
        <w:t xml:space="preserve"> in the criteria for enrollment.</w:t>
      </w:r>
    </w:p>
    <w:p w14:paraId="2E69A0DA" w14:textId="03A02ED0" w:rsidR="0090040A" w:rsidRDefault="0090040A" w:rsidP="00D6376C">
      <w:pPr>
        <w:pStyle w:val="ListParagraph"/>
        <w:numPr>
          <w:ilvl w:val="0"/>
          <w:numId w:val="8"/>
        </w:numPr>
        <w:autoSpaceDE/>
        <w:autoSpaceDN/>
        <w:adjustRightInd/>
        <w:spacing w:after="120"/>
        <w:contextualSpacing w:val="0"/>
      </w:pPr>
      <w:r>
        <w:t>Demonstrate compliance with Key Elements I-</w:t>
      </w:r>
      <w:r w:rsidR="00D51793">
        <w:t xml:space="preserve">C </w:t>
      </w:r>
      <w:r>
        <w:t>and I-</w:t>
      </w:r>
      <w:r w:rsidR="001849A3">
        <w:t>D</w:t>
      </w:r>
      <w:r>
        <w:t>.</w:t>
      </w:r>
    </w:p>
    <w:p w14:paraId="74A7B013" w14:textId="53DBE27E" w:rsidR="0090040A" w:rsidRPr="00D316BD" w:rsidRDefault="0090040A" w:rsidP="0090040A">
      <w:pPr>
        <w:pStyle w:val="Heading1"/>
      </w:pPr>
      <w:r>
        <w:br w:type="page"/>
      </w:r>
      <w:bookmarkStart w:id="27" w:name="_Toc242962693"/>
      <w:r w:rsidRPr="00D316BD">
        <w:lastRenderedPageBreak/>
        <w:t xml:space="preserve">Change in </w:t>
      </w:r>
      <w:r w:rsidR="00C414FC">
        <w:t>P</w:t>
      </w:r>
      <w:r>
        <w:t xml:space="preserve">rogram </w:t>
      </w:r>
      <w:r w:rsidR="00C414FC">
        <w:t>L</w:t>
      </w:r>
      <w:r>
        <w:t>ength</w:t>
      </w:r>
      <w:bookmarkEnd w:id="27"/>
    </w:p>
    <w:p w14:paraId="601AAD3B" w14:textId="77777777" w:rsidR="0090040A" w:rsidRDefault="0090040A" w:rsidP="0090040A">
      <w:r w:rsidRPr="00982D4D">
        <w:rPr>
          <w:color w:val="595959" w:themeColor="text1" w:themeTint="A6"/>
        </w:rPr>
        <w:t xml:space="preserve">Please refer to the </w:t>
      </w:r>
      <w:hyperlink w:anchor="_Submission_Instructions" w:history="1">
        <w:r w:rsidRPr="00982D4D">
          <w:rPr>
            <w:rStyle w:val="Hyperlink"/>
            <w:color w:val="0070C0"/>
          </w:rPr>
          <w:t>submission instructions</w:t>
        </w:r>
      </w:hyperlink>
      <w:r w:rsidRPr="00982D4D">
        <w:rPr>
          <w:color w:val="595959" w:themeColor="text1" w:themeTint="A6"/>
        </w:rPr>
        <w:t xml:space="preserve"> on page ii.</w:t>
      </w:r>
    </w:p>
    <w:p w14:paraId="7A7492A9" w14:textId="77777777" w:rsidR="0090040A" w:rsidRDefault="0090040A" w:rsidP="0090040A"/>
    <w:p w14:paraId="652B629D" w14:textId="716CCEEB" w:rsidR="0090040A" w:rsidRDefault="0090040A" w:rsidP="0090040A">
      <w:r>
        <w:t xml:space="preserve">All key elements refer to the </w:t>
      </w:r>
      <w:r w:rsidR="004E09B8">
        <w:t xml:space="preserve">2026 </w:t>
      </w:r>
      <w:hyperlink r:id="rId30" w:history="1">
        <w:r w:rsidR="004E09B8" w:rsidRPr="002040F7">
          <w:rPr>
            <w:rStyle w:val="Hyperlink"/>
            <w:i/>
            <w:iCs/>
          </w:rPr>
          <w:t>Standards</w:t>
        </w:r>
      </w:hyperlink>
      <w:r w:rsidR="004E09B8">
        <w:t>.</w:t>
      </w:r>
    </w:p>
    <w:p w14:paraId="4C731FBD" w14:textId="77777777" w:rsidR="0090040A" w:rsidRDefault="0090040A" w:rsidP="0090040A"/>
    <w:p w14:paraId="7795756A" w14:textId="1FC65989" w:rsidR="0090040A" w:rsidRDefault="0090040A" w:rsidP="00D6376C">
      <w:pPr>
        <w:pStyle w:val="ListParagraph"/>
        <w:numPr>
          <w:ilvl w:val="0"/>
          <w:numId w:val="18"/>
        </w:numPr>
        <w:autoSpaceDE/>
        <w:autoSpaceDN/>
        <w:adjustRightInd/>
        <w:spacing w:after="120"/>
        <w:contextualSpacing w:val="0"/>
      </w:pPr>
      <w:r>
        <w:t>Provide an overview in the change in program length.</w:t>
      </w:r>
    </w:p>
    <w:p w14:paraId="3BC668F5" w14:textId="5993F4A9" w:rsidR="0090040A" w:rsidRDefault="0090040A" w:rsidP="00D6376C">
      <w:pPr>
        <w:pStyle w:val="ListParagraph"/>
        <w:numPr>
          <w:ilvl w:val="0"/>
          <w:numId w:val="18"/>
        </w:numPr>
        <w:autoSpaceDE/>
        <w:autoSpaceDN/>
        <w:adjustRightInd/>
        <w:spacing w:after="120"/>
        <w:contextualSpacing w:val="0"/>
      </w:pPr>
      <w:r>
        <w:t xml:space="preserve">Demonstrate compliance with Key Elements </w:t>
      </w:r>
      <w:r w:rsidR="006E0766">
        <w:t xml:space="preserve">I-F, </w:t>
      </w:r>
      <w:r>
        <w:t>II-</w:t>
      </w:r>
      <w:r w:rsidR="001849A3">
        <w:t>A</w:t>
      </w:r>
      <w:r>
        <w:t>, II-</w:t>
      </w:r>
      <w:r w:rsidR="001849A3">
        <w:t>B</w:t>
      </w:r>
      <w:r>
        <w:t>, II-</w:t>
      </w:r>
      <w:r w:rsidR="001849A3">
        <w:t>C</w:t>
      </w:r>
      <w:r>
        <w:t xml:space="preserve">, </w:t>
      </w:r>
      <w:r w:rsidR="006E0766">
        <w:t xml:space="preserve">and </w:t>
      </w:r>
      <w:r>
        <w:t>II-G.</w:t>
      </w:r>
    </w:p>
    <w:p w14:paraId="3E6777F5" w14:textId="45B545D0" w:rsidR="0090040A" w:rsidRDefault="0090040A">
      <w:pPr>
        <w:autoSpaceDE/>
        <w:autoSpaceDN/>
        <w:adjustRightInd/>
        <w:spacing w:line="240" w:lineRule="auto"/>
      </w:pPr>
      <w:r>
        <w:br w:type="page"/>
      </w:r>
    </w:p>
    <w:p w14:paraId="7685FFEE" w14:textId="77777777" w:rsidR="00046332" w:rsidRPr="00D316BD" w:rsidRDefault="00046332" w:rsidP="00046332">
      <w:pPr>
        <w:pStyle w:val="Heading1"/>
      </w:pPr>
      <w:bookmarkStart w:id="28" w:name="_Toc242962694"/>
      <w:r w:rsidRPr="00D316BD">
        <w:lastRenderedPageBreak/>
        <w:t xml:space="preserve">Change in </w:t>
      </w:r>
      <w:r>
        <w:t>Residency Coordinator</w:t>
      </w:r>
      <w:bookmarkEnd w:id="28"/>
    </w:p>
    <w:p w14:paraId="0DB85649" w14:textId="77777777" w:rsidR="00046332" w:rsidRDefault="00046332" w:rsidP="00046332">
      <w:r w:rsidRPr="00982D4D">
        <w:rPr>
          <w:color w:val="595959" w:themeColor="text1" w:themeTint="A6"/>
        </w:rPr>
        <w:t xml:space="preserve">Please refer to the </w:t>
      </w:r>
      <w:hyperlink w:anchor="_Submission_Instructions" w:history="1">
        <w:r w:rsidRPr="00982D4D">
          <w:rPr>
            <w:rStyle w:val="Hyperlink"/>
            <w:color w:val="0070C0"/>
          </w:rPr>
          <w:t>submission instructions</w:t>
        </w:r>
      </w:hyperlink>
      <w:r w:rsidRPr="00982D4D">
        <w:rPr>
          <w:color w:val="595959" w:themeColor="text1" w:themeTint="A6"/>
        </w:rPr>
        <w:t xml:space="preserve"> on page ii.</w:t>
      </w:r>
    </w:p>
    <w:p w14:paraId="73D2D5B4" w14:textId="77777777" w:rsidR="00046332" w:rsidRDefault="00046332" w:rsidP="00046332"/>
    <w:p w14:paraId="7A5D5A84" w14:textId="77777777" w:rsidR="00046332" w:rsidRDefault="00046332" w:rsidP="00046332">
      <w:r>
        <w:t xml:space="preserve">All key elements refer to the 2026 </w:t>
      </w:r>
      <w:hyperlink r:id="rId31" w:history="1">
        <w:r w:rsidRPr="002040F7">
          <w:rPr>
            <w:rStyle w:val="Hyperlink"/>
            <w:i/>
            <w:iCs/>
          </w:rPr>
          <w:t>Standards</w:t>
        </w:r>
      </w:hyperlink>
      <w:r>
        <w:t>.</w:t>
      </w:r>
    </w:p>
    <w:p w14:paraId="6A666B2B" w14:textId="77777777" w:rsidR="00046332" w:rsidRDefault="00046332" w:rsidP="00046332"/>
    <w:p w14:paraId="762A3C24" w14:textId="77777777" w:rsidR="00046332" w:rsidRDefault="00046332" w:rsidP="00046332">
      <w:pPr>
        <w:pStyle w:val="ListParagraph"/>
        <w:numPr>
          <w:ilvl w:val="0"/>
          <w:numId w:val="20"/>
        </w:numPr>
        <w:autoSpaceDE/>
        <w:autoSpaceDN/>
        <w:adjustRightInd/>
        <w:spacing w:after="120"/>
        <w:contextualSpacing w:val="0"/>
      </w:pPr>
      <w:r>
        <w:t>Demonstrate compliance with Key Element II-D, including describing how the residency coordinator provides effective leadership to the program.</w:t>
      </w:r>
    </w:p>
    <w:p w14:paraId="4D522405" w14:textId="77777777" w:rsidR="00046332" w:rsidRDefault="00046332" w:rsidP="00046332">
      <w:pPr>
        <w:pStyle w:val="ListParagraph"/>
        <w:numPr>
          <w:ilvl w:val="0"/>
          <w:numId w:val="20"/>
        </w:numPr>
        <w:autoSpaceDE/>
        <w:autoSpaceDN/>
        <w:adjustRightInd/>
        <w:spacing w:after="120"/>
        <w:contextualSpacing w:val="0"/>
      </w:pPr>
      <w:r>
        <w:t>Please provide full contact information (name with credentials, address, phone number, fax number, and email).</w:t>
      </w:r>
    </w:p>
    <w:p w14:paraId="633C9FDE" w14:textId="77777777" w:rsidR="00046332" w:rsidRDefault="00046332" w:rsidP="00046332">
      <w:pPr>
        <w:pStyle w:val="ListParagraph"/>
        <w:numPr>
          <w:ilvl w:val="0"/>
          <w:numId w:val="20"/>
        </w:numPr>
        <w:autoSpaceDE/>
        <w:autoSpaceDN/>
        <w:adjustRightInd/>
        <w:spacing w:after="120"/>
        <w:contextualSpacing w:val="0"/>
      </w:pPr>
      <w:r>
        <w:t>Provide a copy of the residency coordinator’s current CV. Attach the CV in PDF format along with the notification.</w:t>
      </w:r>
    </w:p>
    <w:p w14:paraId="27CDEF80" w14:textId="77777777" w:rsidR="00046332" w:rsidRDefault="00046332" w:rsidP="00046332">
      <w:pPr>
        <w:autoSpaceDE/>
        <w:autoSpaceDN/>
        <w:adjustRightInd/>
        <w:spacing w:line="240" w:lineRule="auto"/>
        <w:rPr>
          <w:rFonts w:ascii="Insignia LT Std" w:hAnsi="Insignia LT Std"/>
          <w:caps/>
          <w:color w:val="0069AA"/>
          <w:spacing w:val="2"/>
          <w:sz w:val="38"/>
          <w:szCs w:val="30"/>
          <w14:shadow w14:blurRad="38100" w14:dist="12700" w14:dir="5400000" w14:sx="100000" w14:sy="100000" w14:kx="0" w14:ky="0" w14:algn="ctr">
            <w14:srgbClr w14:val="6E747A">
              <w14:alpha w14:val="65000"/>
            </w14:srgbClr>
          </w14:shadow>
          <w14:textOutline w14:w="9525" w14:cap="flat" w14:cmpd="sng" w14:algn="ctr">
            <w14:noFill/>
            <w14:prstDash w14:val="solid"/>
            <w14:round/>
          </w14:textOutline>
        </w:rPr>
      </w:pPr>
      <w:r>
        <w:br w:type="page"/>
      </w:r>
    </w:p>
    <w:p w14:paraId="28C5B28F" w14:textId="784C77DB" w:rsidR="009A1294" w:rsidRPr="00D316BD" w:rsidRDefault="009A1294" w:rsidP="00D316BD">
      <w:pPr>
        <w:pStyle w:val="Heading1"/>
      </w:pPr>
      <w:bookmarkStart w:id="29" w:name="_Toc242962695"/>
      <w:r w:rsidRPr="00D316BD">
        <w:lastRenderedPageBreak/>
        <w:t xml:space="preserve">Change in Chief </w:t>
      </w:r>
      <w:r w:rsidR="00C414FC">
        <w:t>N</w:t>
      </w:r>
      <w:r w:rsidRPr="00D316BD">
        <w:t>urs</w:t>
      </w:r>
      <w:bookmarkEnd w:id="25"/>
      <w:r w:rsidR="0090040A">
        <w:t xml:space="preserve">ing </w:t>
      </w:r>
      <w:r w:rsidR="00C414FC">
        <w:t>O</w:t>
      </w:r>
      <w:r w:rsidR="0090040A">
        <w:t>fficer/</w:t>
      </w:r>
      <w:r w:rsidR="00C414FC">
        <w:t>C</w:t>
      </w:r>
      <w:r w:rsidR="0090040A">
        <w:t xml:space="preserve">hief </w:t>
      </w:r>
      <w:r w:rsidR="00C414FC">
        <w:t>N</w:t>
      </w:r>
      <w:r w:rsidR="0090040A">
        <w:t xml:space="preserve">urse </w:t>
      </w:r>
      <w:r w:rsidR="00C414FC">
        <w:t>E</w:t>
      </w:r>
      <w:r w:rsidR="0090040A">
        <w:t>xecutive</w:t>
      </w:r>
      <w:bookmarkEnd w:id="29"/>
    </w:p>
    <w:p w14:paraId="53DAA18F" w14:textId="77777777" w:rsidR="005B704B" w:rsidRDefault="005B704B" w:rsidP="005B704B">
      <w:r w:rsidRPr="00982D4D">
        <w:rPr>
          <w:color w:val="595959" w:themeColor="text1" w:themeTint="A6"/>
        </w:rPr>
        <w:t xml:space="preserve">Please refer to the </w:t>
      </w:r>
      <w:hyperlink w:anchor="_Submission_Instructions" w:history="1">
        <w:r w:rsidRPr="00982D4D">
          <w:rPr>
            <w:rStyle w:val="Hyperlink"/>
            <w:color w:val="0070C0"/>
          </w:rPr>
          <w:t>submission instructions</w:t>
        </w:r>
      </w:hyperlink>
      <w:r w:rsidRPr="00982D4D">
        <w:rPr>
          <w:color w:val="595959" w:themeColor="text1" w:themeTint="A6"/>
        </w:rPr>
        <w:t xml:space="preserve"> on page ii.</w:t>
      </w:r>
    </w:p>
    <w:p w14:paraId="0574CF90" w14:textId="77777777" w:rsidR="005B704B" w:rsidRDefault="005B704B" w:rsidP="005B704B"/>
    <w:p w14:paraId="078ABEE3" w14:textId="0909A9D8" w:rsidR="0090040A" w:rsidRDefault="0090040A" w:rsidP="0090040A">
      <w:r>
        <w:t xml:space="preserve">All key elements refer to the </w:t>
      </w:r>
      <w:r w:rsidR="004E09B8">
        <w:t xml:space="preserve">2026 </w:t>
      </w:r>
      <w:hyperlink r:id="rId32" w:history="1">
        <w:r w:rsidR="004E09B8" w:rsidRPr="002040F7">
          <w:rPr>
            <w:rStyle w:val="Hyperlink"/>
            <w:i/>
            <w:iCs/>
          </w:rPr>
          <w:t>Standards</w:t>
        </w:r>
      </w:hyperlink>
      <w:r w:rsidR="004E09B8">
        <w:t>.</w:t>
      </w:r>
    </w:p>
    <w:p w14:paraId="517E330E" w14:textId="77777777" w:rsidR="009A1294" w:rsidRDefault="009A1294" w:rsidP="009A1294"/>
    <w:p w14:paraId="71798B28" w14:textId="3169C0CA" w:rsidR="009A1294" w:rsidRDefault="009A1294" w:rsidP="00D6376C">
      <w:pPr>
        <w:pStyle w:val="ListParagraph"/>
        <w:numPr>
          <w:ilvl w:val="0"/>
          <w:numId w:val="19"/>
        </w:numPr>
        <w:autoSpaceDE/>
        <w:autoSpaceDN/>
        <w:adjustRightInd/>
        <w:spacing w:after="120"/>
        <w:contextualSpacing w:val="0"/>
      </w:pPr>
      <w:r>
        <w:t>Demonstrate compliance with Key Element</w:t>
      </w:r>
      <w:r w:rsidR="0090040A">
        <w:t xml:space="preserve"> II-</w:t>
      </w:r>
      <w:r w:rsidR="004C0846">
        <w:t>E</w:t>
      </w:r>
      <w:r w:rsidR="005B704B">
        <w:t>, including describing how the chief nurs</w:t>
      </w:r>
      <w:r w:rsidR="0090040A">
        <w:t xml:space="preserve">ing officer/chief nurse </w:t>
      </w:r>
      <w:r w:rsidR="00BC629A">
        <w:t>executive</w:t>
      </w:r>
      <w:r w:rsidR="0090040A">
        <w:t xml:space="preserve"> </w:t>
      </w:r>
      <w:r w:rsidR="005B704B">
        <w:t xml:space="preserve">is vested with </w:t>
      </w:r>
      <w:r w:rsidR="006138FE">
        <w:t>fiscal and organizational</w:t>
      </w:r>
      <w:r w:rsidR="005B704B">
        <w:t xml:space="preserve"> authority</w:t>
      </w:r>
      <w:r w:rsidR="009A5FC5">
        <w:t xml:space="preserve"> and provides effective leadership to the program</w:t>
      </w:r>
      <w:r>
        <w:t>.</w:t>
      </w:r>
    </w:p>
    <w:p w14:paraId="5EDC6D06" w14:textId="77777777" w:rsidR="009A1294" w:rsidRDefault="009A1294" w:rsidP="00D6376C">
      <w:pPr>
        <w:pStyle w:val="ListParagraph"/>
        <w:numPr>
          <w:ilvl w:val="0"/>
          <w:numId w:val="19"/>
        </w:numPr>
        <w:autoSpaceDE/>
        <w:autoSpaceDN/>
        <w:adjustRightInd/>
        <w:spacing w:after="120"/>
        <w:contextualSpacing w:val="0"/>
      </w:pPr>
      <w:r>
        <w:t>Please provide full contact information (name with credentials, address, phone number, fax number, and email).</w:t>
      </w:r>
    </w:p>
    <w:p w14:paraId="494F63CF" w14:textId="4A53A37F" w:rsidR="009A1294" w:rsidRDefault="009A1294" w:rsidP="00D6376C">
      <w:pPr>
        <w:pStyle w:val="ListParagraph"/>
        <w:numPr>
          <w:ilvl w:val="0"/>
          <w:numId w:val="19"/>
        </w:numPr>
        <w:autoSpaceDE/>
        <w:autoSpaceDN/>
        <w:adjustRightInd/>
        <w:spacing w:after="120"/>
        <w:contextualSpacing w:val="0"/>
      </w:pPr>
      <w:r>
        <w:t>Provide a copy of the chief nurs</w:t>
      </w:r>
      <w:r w:rsidR="00BC629A">
        <w:t xml:space="preserve">ing officer’s/chief nurse executive’s </w:t>
      </w:r>
      <w:r>
        <w:t>current CV. Attach the CV in PDF format along with the notification.</w:t>
      </w:r>
    </w:p>
    <w:p w14:paraId="05B4D3DF" w14:textId="187122AD" w:rsidR="009A1294" w:rsidRDefault="009A1294" w:rsidP="009A1294"/>
    <w:p w14:paraId="0530B30F" w14:textId="77777777" w:rsidR="00AA45D8" w:rsidRDefault="00AA45D8" w:rsidP="00AA45D8">
      <w:pPr>
        <w:pStyle w:val="Heading1"/>
        <w:spacing w:line="360" w:lineRule="exact"/>
      </w:pPr>
      <w:bookmarkStart w:id="30" w:name="_Toc51277652"/>
      <w:r>
        <w:br w:type="page"/>
      </w:r>
    </w:p>
    <w:p w14:paraId="45773624" w14:textId="45BFB886" w:rsidR="00282318" w:rsidRPr="00D316BD" w:rsidRDefault="00282318" w:rsidP="00282318">
      <w:pPr>
        <w:pStyle w:val="Heading1"/>
      </w:pPr>
      <w:bookmarkStart w:id="31" w:name="_Toc242962696"/>
      <w:r w:rsidRPr="00D316BD">
        <w:lastRenderedPageBreak/>
        <w:t>Change in Chief</w:t>
      </w:r>
      <w:r>
        <w:t xml:space="preserve"> Nurse </w:t>
      </w:r>
      <w:r w:rsidR="00C414FC">
        <w:t>A</w:t>
      </w:r>
      <w:r>
        <w:t xml:space="preserve">dministrator of the </w:t>
      </w:r>
      <w:r w:rsidR="00C414FC">
        <w:t>P</w:t>
      </w:r>
      <w:r>
        <w:t xml:space="preserve">artnering </w:t>
      </w:r>
      <w:r w:rsidR="00C414FC">
        <w:t>A</w:t>
      </w:r>
      <w:r>
        <w:t xml:space="preserve">cademic </w:t>
      </w:r>
      <w:r w:rsidR="00C414FC">
        <w:t>N</w:t>
      </w:r>
      <w:r>
        <w:t xml:space="preserve">ursing </w:t>
      </w:r>
      <w:r w:rsidR="00C414FC">
        <w:t>P</w:t>
      </w:r>
      <w:r>
        <w:t>rogram</w:t>
      </w:r>
      <w:bookmarkEnd w:id="31"/>
    </w:p>
    <w:p w14:paraId="0964DF2B" w14:textId="77777777" w:rsidR="00282318" w:rsidRDefault="00282318" w:rsidP="00282318">
      <w:r w:rsidRPr="00982D4D">
        <w:rPr>
          <w:color w:val="595959" w:themeColor="text1" w:themeTint="A6"/>
        </w:rPr>
        <w:t xml:space="preserve">Please refer to the </w:t>
      </w:r>
      <w:hyperlink w:anchor="_Submission_Instructions" w:history="1">
        <w:r w:rsidRPr="00982D4D">
          <w:rPr>
            <w:rStyle w:val="Hyperlink"/>
            <w:color w:val="0070C0"/>
          </w:rPr>
          <w:t>submission instructions</w:t>
        </w:r>
      </w:hyperlink>
      <w:r w:rsidRPr="00982D4D">
        <w:rPr>
          <w:color w:val="595959" w:themeColor="text1" w:themeTint="A6"/>
        </w:rPr>
        <w:t xml:space="preserve"> on page ii.</w:t>
      </w:r>
    </w:p>
    <w:p w14:paraId="7DD23129" w14:textId="77777777" w:rsidR="00282318" w:rsidRDefault="00282318" w:rsidP="00282318"/>
    <w:p w14:paraId="03B4E91C" w14:textId="056370AD" w:rsidR="00282318" w:rsidRDefault="00282318" w:rsidP="00282318">
      <w:r>
        <w:t xml:space="preserve">All key elements refer to the </w:t>
      </w:r>
      <w:r w:rsidR="004E09B8">
        <w:t xml:space="preserve">2026 </w:t>
      </w:r>
      <w:hyperlink r:id="rId33" w:history="1">
        <w:r w:rsidR="004E09B8" w:rsidRPr="002040F7">
          <w:rPr>
            <w:rStyle w:val="Hyperlink"/>
            <w:i/>
            <w:iCs/>
          </w:rPr>
          <w:t>Standards</w:t>
        </w:r>
      </w:hyperlink>
      <w:r w:rsidR="004E09B8">
        <w:t>.</w:t>
      </w:r>
    </w:p>
    <w:p w14:paraId="4E5F8A59" w14:textId="77777777" w:rsidR="00282318" w:rsidRDefault="00282318" w:rsidP="00282318"/>
    <w:p w14:paraId="424B547E" w14:textId="51334304" w:rsidR="00282318" w:rsidRDefault="00282318" w:rsidP="00D6376C">
      <w:pPr>
        <w:pStyle w:val="ListParagraph"/>
        <w:numPr>
          <w:ilvl w:val="0"/>
          <w:numId w:val="21"/>
        </w:numPr>
        <w:autoSpaceDE/>
        <w:autoSpaceDN/>
        <w:adjustRightInd/>
        <w:spacing w:after="120"/>
        <w:contextualSpacing w:val="0"/>
      </w:pPr>
      <w:r>
        <w:t>Demonstrate compliance with Key Element II-</w:t>
      </w:r>
      <w:r w:rsidR="00F16330">
        <w:t>F</w:t>
      </w:r>
      <w:r>
        <w:t xml:space="preserve">, including describing how the chief nurse administrator </w:t>
      </w:r>
      <w:r w:rsidR="006138FE">
        <w:t xml:space="preserve">provides effective leadership and </w:t>
      </w:r>
      <w:r>
        <w:t xml:space="preserve">is vested with </w:t>
      </w:r>
      <w:r w:rsidR="006138FE">
        <w:t>fiscal and organizational</w:t>
      </w:r>
      <w:r>
        <w:t xml:space="preserve"> authority.</w:t>
      </w:r>
    </w:p>
    <w:p w14:paraId="03FD6009" w14:textId="7F108BEC" w:rsidR="00282318" w:rsidRDefault="00282318" w:rsidP="00D6376C">
      <w:pPr>
        <w:pStyle w:val="ListParagraph"/>
        <w:numPr>
          <w:ilvl w:val="0"/>
          <w:numId w:val="21"/>
        </w:numPr>
        <w:autoSpaceDE/>
        <w:autoSpaceDN/>
        <w:adjustRightInd/>
        <w:spacing w:after="120"/>
        <w:contextualSpacing w:val="0"/>
      </w:pPr>
      <w:r>
        <w:t>Provide a copy of the chief nurse administrator’s current CV. Attach the CV in PDF format along with the notification.</w:t>
      </w:r>
    </w:p>
    <w:p w14:paraId="56DC2D0F" w14:textId="77777777" w:rsidR="00282318" w:rsidRDefault="00282318">
      <w:pPr>
        <w:autoSpaceDE/>
        <w:autoSpaceDN/>
        <w:adjustRightInd/>
        <w:spacing w:line="240" w:lineRule="auto"/>
        <w:rPr>
          <w:rFonts w:ascii="Insignia LT Std" w:hAnsi="Insignia LT Std"/>
          <w:caps/>
          <w:color w:val="0069AA"/>
          <w:spacing w:val="2"/>
          <w:sz w:val="38"/>
          <w:szCs w:val="30"/>
          <w14:shadow w14:blurRad="38100" w14:dist="12700" w14:dir="5400000" w14:sx="100000" w14:sy="100000" w14:kx="0" w14:ky="0" w14:algn="ctr">
            <w14:srgbClr w14:val="6E747A">
              <w14:alpha w14:val="65000"/>
            </w14:srgbClr>
          </w14:shadow>
          <w14:textOutline w14:w="9525" w14:cap="flat" w14:cmpd="sng" w14:algn="ctr">
            <w14:noFill/>
            <w14:prstDash w14:val="solid"/>
            <w14:round/>
          </w14:textOutline>
        </w:rPr>
      </w:pPr>
      <w:r>
        <w:br w:type="page"/>
      </w:r>
    </w:p>
    <w:p w14:paraId="3851FDE6" w14:textId="1D4DABB4" w:rsidR="00AA45D8" w:rsidRPr="00D316BD" w:rsidRDefault="00AA45D8" w:rsidP="00D316BD">
      <w:pPr>
        <w:pStyle w:val="Heading1"/>
      </w:pPr>
      <w:bookmarkStart w:id="32" w:name="_Toc242962697"/>
      <w:r w:rsidRPr="00D316BD">
        <w:lastRenderedPageBreak/>
        <w:t xml:space="preserve">Change in </w:t>
      </w:r>
      <w:r w:rsidR="00EA36B1">
        <w:t>E</w:t>
      </w:r>
      <w:r w:rsidR="00282318">
        <w:t xml:space="preserve">ducator and </w:t>
      </w:r>
      <w:r w:rsidR="00EA36B1">
        <w:t>S</w:t>
      </w:r>
      <w:r w:rsidR="00282318">
        <w:t>taff</w:t>
      </w:r>
      <w:r w:rsidRPr="00D316BD">
        <w:t xml:space="preserve"> </w:t>
      </w:r>
      <w:r w:rsidR="00EA36B1">
        <w:t>C</w:t>
      </w:r>
      <w:r w:rsidRPr="00D316BD">
        <w:t>omposition and</w:t>
      </w:r>
      <w:bookmarkEnd w:id="30"/>
      <w:r w:rsidR="00282318">
        <w:t xml:space="preserve"> </w:t>
      </w:r>
      <w:r w:rsidR="00EA36B1">
        <w:t>S</w:t>
      </w:r>
      <w:r w:rsidR="00282318">
        <w:t>ize</w:t>
      </w:r>
      <w:bookmarkEnd w:id="32"/>
    </w:p>
    <w:p w14:paraId="4A09E517" w14:textId="77777777" w:rsidR="005B704B" w:rsidRDefault="005B704B" w:rsidP="005B704B">
      <w:r w:rsidRPr="00982D4D">
        <w:rPr>
          <w:color w:val="595959" w:themeColor="text1" w:themeTint="A6"/>
        </w:rPr>
        <w:t xml:space="preserve">Please refer to the </w:t>
      </w:r>
      <w:hyperlink w:anchor="_Submission_Instructions" w:history="1">
        <w:r w:rsidRPr="00982D4D">
          <w:rPr>
            <w:rStyle w:val="Hyperlink"/>
            <w:color w:val="0070C0"/>
          </w:rPr>
          <w:t>submission instructions</w:t>
        </w:r>
      </w:hyperlink>
      <w:r w:rsidRPr="00982D4D">
        <w:rPr>
          <w:color w:val="595959" w:themeColor="text1" w:themeTint="A6"/>
        </w:rPr>
        <w:t xml:space="preserve"> on page ii.</w:t>
      </w:r>
    </w:p>
    <w:p w14:paraId="78A671F1" w14:textId="77777777" w:rsidR="005B704B" w:rsidRDefault="005B704B" w:rsidP="005B704B"/>
    <w:p w14:paraId="48ADA60B" w14:textId="651158E6" w:rsidR="00282318" w:rsidRDefault="00282318" w:rsidP="00282318">
      <w:r>
        <w:t xml:space="preserve">All key elements refer to the </w:t>
      </w:r>
      <w:r w:rsidR="004E09B8">
        <w:t xml:space="preserve">2026 </w:t>
      </w:r>
      <w:hyperlink r:id="rId34" w:history="1">
        <w:r w:rsidR="004E09B8" w:rsidRPr="002040F7">
          <w:rPr>
            <w:rStyle w:val="Hyperlink"/>
            <w:i/>
            <w:iCs/>
          </w:rPr>
          <w:t>Standards</w:t>
        </w:r>
      </w:hyperlink>
      <w:r w:rsidR="004E09B8">
        <w:t>.</w:t>
      </w:r>
    </w:p>
    <w:p w14:paraId="011CAD2A" w14:textId="77777777" w:rsidR="00AA45D8" w:rsidRDefault="00AA45D8" w:rsidP="00AA45D8"/>
    <w:p w14:paraId="4C0A1BBE" w14:textId="77777777" w:rsidR="00282318" w:rsidRDefault="00AA45D8" w:rsidP="00D6376C">
      <w:pPr>
        <w:pStyle w:val="ListParagraph"/>
        <w:numPr>
          <w:ilvl w:val="0"/>
          <w:numId w:val="9"/>
        </w:numPr>
        <w:autoSpaceDE/>
        <w:autoSpaceDN/>
        <w:adjustRightInd/>
        <w:spacing w:after="120"/>
        <w:contextualSpacing w:val="0"/>
      </w:pPr>
      <w:r>
        <w:t>Provide an overview of the change.</w:t>
      </w:r>
    </w:p>
    <w:p w14:paraId="0A92A0A1" w14:textId="0F3AFB14" w:rsidR="00B1513E" w:rsidRDefault="00AA45D8" w:rsidP="00D6376C">
      <w:pPr>
        <w:pStyle w:val="ListParagraph"/>
        <w:numPr>
          <w:ilvl w:val="0"/>
          <w:numId w:val="9"/>
        </w:numPr>
        <w:autoSpaceDE/>
        <w:autoSpaceDN/>
        <w:adjustRightInd/>
        <w:spacing w:after="120"/>
        <w:contextualSpacing w:val="0"/>
      </w:pPr>
      <w:r>
        <w:t xml:space="preserve">Demonstrate compliance with Key Elements </w:t>
      </w:r>
      <w:r w:rsidR="00F2538E">
        <w:t>II-</w:t>
      </w:r>
      <w:r w:rsidR="00B22097">
        <w:t xml:space="preserve">C, </w:t>
      </w:r>
      <w:r w:rsidR="00F2538E">
        <w:t xml:space="preserve">II-G, </w:t>
      </w:r>
      <w:r w:rsidR="00DA6A3D">
        <w:t xml:space="preserve">and </w:t>
      </w:r>
      <w:r w:rsidR="00F2538E">
        <w:t>II-I</w:t>
      </w:r>
      <w:r>
        <w:t>.</w:t>
      </w:r>
    </w:p>
    <w:p w14:paraId="3E0C46EC" w14:textId="2FE9BFC9" w:rsidR="00AA45D8" w:rsidRDefault="00B1513E" w:rsidP="00D6376C">
      <w:pPr>
        <w:pStyle w:val="ListParagraph"/>
        <w:numPr>
          <w:ilvl w:val="0"/>
          <w:numId w:val="9"/>
        </w:numPr>
      </w:pPr>
      <w:r>
        <w:t xml:space="preserve">Discuss how the </w:t>
      </w:r>
      <w:r w:rsidR="00572B67">
        <w:t xml:space="preserve">change in </w:t>
      </w:r>
      <w:r w:rsidR="00282318">
        <w:t>educator/staff</w:t>
      </w:r>
      <w:r w:rsidR="00572B67">
        <w:t xml:space="preserve"> composition</w:t>
      </w:r>
      <w:r w:rsidR="00282318">
        <w:t>/size</w:t>
      </w:r>
      <w:r>
        <w:t xml:space="preserve"> will impact all existing CCNE-accredited </w:t>
      </w:r>
      <w:r w:rsidR="00282318">
        <w:t>entry-to-practice nurse residency</w:t>
      </w:r>
      <w:r>
        <w:t xml:space="preserve"> programs. </w:t>
      </w:r>
    </w:p>
    <w:p w14:paraId="780994C9" w14:textId="77777777" w:rsidR="00AA45D8" w:rsidRDefault="00AA45D8" w:rsidP="00AA45D8">
      <w:pPr>
        <w:pStyle w:val="Heading1"/>
      </w:pPr>
      <w:bookmarkStart w:id="33" w:name="_Toc51277653"/>
      <w:r>
        <w:br w:type="page"/>
      </w:r>
    </w:p>
    <w:p w14:paraId="229DE70C" w14:textId="4BE3A39A" w:rsidR="00AA45D8" w:rsidRDefault="00AA45D8" w:rsidP="00AA45D8">
      <w:pPr>
        <w:pStyle w:val="Heading1"/>
      </w:pPr>
      <w:bookmarkStart w:id="34" w:name="_Toc242962698"/>
      <w:r>
        <w:lastRenderedPageBreak/>
        <w:t xml:space="preserve">Change in </w:t>
      </w:r>
      <w:r w:rsidR="00EA36B1">
        <w:t>R</w:t>
      </w:r>
      <w:r w:rsidR="00282318">
        <w:t>esident</w:t>
      </w:r>
      <w:r>
        <w:t xml:space="preserve"> Enrollment</w:t>
      </w:r>
      <w:bookmarkEnd w:id="33"/>
      <w:bookmarkEnd w:id="34"/>
    </w:p>
    <w:p w14:paraId="5723AA1F" w14:textId="77777777" w:rsidR="002F081F" w:rsidRDefault="002F081F" w:rsidP="002F081F">
      <w:r w:rsidRPr="00982D4D">
        <w:rPr>
          <w:color w:val="595959" w:themeColor="text1" w:themeTint="A6"/>
        </w:rPr>
        <w:t xml:space="preserve">Please refer to the </w:t>
      </w:r>
      <w:hyperlink w:anchor="_Submission_Instructions" w:history="1">
        <w:r w:rsidRPr="00982D4D">
          <w:rPr>
            <w:rStyle w:val="Hyperlink"/>
            <w:color w:val="0070C0"/>
          </w:rPr>
          <w:t>submission instructions</w:t>
        </w:r>
      </w:hyperlink>
      <w:r w:rsidRPr="00982D4D">
        <w:rPr>
          <w:color w:val="595959" w:themeColor="text1" w:themeTint="A6"/>
        </w:rPr>
        <w:t xml:space="preserve"> on page ii.</w:t>
      </w:r>
    </w:p>
    <w:p w14:paraId="0E424F57" w14:textId="77777777" w:rsidR="002F081F" w:rsidRDefault="002F081F" w:rsidP="002F081F"/>
    <w:p w14:paraId="3BE1C991" w14:textId="52A4CCA2" w:rsidR="00E12103" w:rsidRDefault="00E12103" w:rsidP="00E12103">
      <w:r>
        <w:t xml:space="preserve">All key elements refer to the </w:t>
      </w:r>
      <w:r w:rsidR="004E09B8">
        <w:t xml:space="preserve">2026 </w:t>
      </w:r>
      <w:hyperlink r:id="rId35" w:history="1">
        <w:r w:rsidR="004E09B8" w:rsidRPr="002040F7">
          <w:rPr>
            <w:rStyle w:val="Hyperlink"/>
            <w:i/>
            <w:iCs/>
          </w:rPr>
          <w:t>Standards</w:t>
        </w:r>
      </w:hyperlink>
      <w:r w:rsidR="004E09B8">
        <w:t>.</w:t>
      </w:r>
    </w:p>
    <w:p w14:paraId="69510041" w14:textId="6383B712" w:rsidR="0005076B" w:rsidRDefault="0005076B" w:rsidP="00AA45D8"/>
    <w:p w14:paraId="64C96E12" w14:textId="7C40D2B3" w:rsidR="00282318" w:rsidRDefault="00AA45D8" w:rsidP="00D6376C">
      <w:pPr>
        <w:pStyle w:val="ListParagraph"/>
        <w:numPr>
          <w:ilvl w:val="0"/>
          <w:numId w:val="10"/>
        </w:numPr>
        <w:autoSpaceDE/>
        <w:autoSpaceDN/>
        <w:adjustRightInd/>
        <w:spacing w:after="120"/>
        <w:contextualSpacing w:val="0"/>
      </w:pPr>
      <w:r>
        <w:t xml:space="preserve">Address the scope and nature of the change in </w:t>
      </w:r>
      <w:r w:rsidR="00E12103">
        <w:t>resident</w:t>
      </w:r>
      <w:r>
        <w:t xml:space="preserve"> enrollment (e.g., </w:t>
      </w:r>
      <w:r w:rsidR="00E12103">
        <w:t>addition of resident cohorts</w:t>
      </w:r>
      <w:r>
        <w:t xml:space="preserve">, increase in </w:t>
      </w:r>
      <w:r w:rsidR="00E12103">
        <w:t>staffing related to expansion of the healthcare organization</w:t>
      </w:r>
      <w:r>
        <w:t>).</w:t>
      </w:r>
    </w:p>
    <w:p w14:paraId="1DEA4776" w14:textId="6DFE6C6D" w:rsidR="00AA45D8" w:rsidRDefault="00AA45D8" w:rsidP="00D6376C">
      <w:pPr>
        <w:pStyle w:val="ListParagraph"/>
        <w:numPr>
          <w:ilvl w:val="0"/>
          <w:numId w:val="10"/>
        </w:numPr>
        <w:autoSpaceDE/>
        <w:autoSpaceDN/>
        <w:adjustRightInd/>
        <w:spacing w:after="120"/>
        <w:contextualSpacing w:val="0"/>
      </w:pPr>
      <w:r>
        <w:t xml:space="preserve">Demonstrate compliance with Key Elements </w:t>
      </w:r>
      <w:r w:rsidR="00B43E55">
        <w:t xml:space="preserve">I-F, </w:t>
      </w:r>
      <w:r w:rsidR="00BD4A1F">
        <w:t>II-A, II-B, II-C</w:t>
      </w:r>
      <w:r w:rsidR="00B43E55">
        <w:t>, and II-G</w:t>
      </w:r>
      <w:r>
        <w:t>.</w:t>
      </w:r>
    </w:p>
    <w:p w14:paraId="0434A4A3" w14:textId="64981C7C" w:rsidR="00572B67" w:rsidRDefault="00572B67" w:rsidP="00D6376C">
      <w:pPr>
        <w:pStyle w:val="ListParagraph"/>
        <w:numPr>
          <w:ilvl w:val="0"/>
          <w:numId w:val="10"/>
        </w:numPr>
        <w:autoSpaceDE/>
        <w:autoSpaceDN/>
        <w:adjustRightInd/>
        <w:spacing w:after="120"/>
        <w:contextualSpacing w:val="0"/>
      </w:pPr>
      <w:r>
        <w:t xml:space="preserve">Discuss how the change in </w:t>
      </w:r>
      <w:r w:rsidR="00E12103">
        <w:t>resident</w:t>
      </w:r>
      <w:r>
        <w:t xml:space="preserve"> enrollment will </w:t>
      </w:r>
      <w:proofErr w:type="gramStart"/>
      <w:r>
        <w:t>impact</w:t>
      </w:r>
      <w:proofErr w:type="gramEnd"/>
      <w:r>
        <w:t xml:space="preserve"> all existing CCNE-accredited </w:t>
      </w:r>
      <w:r w:rsidR="00E12103">
        <w:t>entry-to-practice nurse residency programs</w:t>
      </w:r>
      <w:r>
        <w:t>.</w:t>
      </w:r>
    </w:p>
    <w:p w14:paraId="3FC42FBE" w14:textId="77777777" w:rsidR="00AA45D8" w:rsidRDefault="00AA45D8" w:rsidP="00AA45D8"/>
    <w:p w14:paraId="64685680" w14:textId="77777777" w:rsidR="00AA45D8" w:rsidRDefault="00AA45D8" w:rsidP="00AA45D8"/>
    <w:p w14:paraId="11CB5B79" w14:textId="77777777" w:rsidR="00AA45D8" w:rsidRDefault="00AA45D8" w:rsidP="00AA45D8">
      <w:pPr>
        <w:pStyle w:val="Heading1"/>
      </w:pPr>
      <w:bookmarkStart w:id="35" w:name="_Toc51277654"/>
      <w:r>
        <w:br w:type="page"/>
      </w:r>
    </w:p>
    <w:p w14:paraId="75CF8C20" w14:textId="77777777" w:rsidR="00263907" w:rsidRDefault="00263907" w:rsidP="00263907">
      <w:pPr>
        <w:pStyle w:val="Heading1"/>
      </w:pPr>
      <w:bookmarkStart w:id="36" w:name="_Toc51277655"/>
      <w:bookmarkStart w:id="37" w:name="_Toc242962699"/>
      <w:bookmarkEnd w:id="35"/>
      <w:r>
        <w:lastRenderedPageBreak/>
        <w:t>Major Curricular Revision(s)</w:t>
      </w:r>
      <w:bookmarkEnd w:id="36"/>
      <w:bookmarkEnd w:id="37"/>
    </w:p>
    <w:p w14:paraId="336657A2" w14:textId="77777777" w:rsidR="002F081F" w:rsidRDefault="002F081F" w:rsidP="002F081F">
      <w:r w:rsidRPr="00982D4D">
        <w:rPr>
          <w:color w:val="595959" w:themeColor="text1" w:themeTint="A6"/>
        </w:rPr>
        <w:t xml:space="preserve">Please refer to the </w:t>
      </w:r>
      <w:hyperlink w:anchor="_Submission_Instructions" w:history="1">
        <w:r w:rsidRPr="00982D4D">
          <w:rPr>
            <w:rStyle w:val="Hyperlink"/>
            <w:color w:val="0070C0"/>
          </w:rPr>
          <w:t>submission instructions</w:t>
        </w:r>
      </w:hyperlink>
      <w:r w:rsidRPr="00982D4D">
        <w:rPr>
          <w:color w:val="595959" w:themeColor="text1" w:themeTint="A6"/>
        </w:rPr>
        <w:t xml:space="preserve"> on page ii.</w:t>
      </w:r>
    </w:p>
    <w:p w14:paraId="783CC308" w14:textId="77777777" w:rsidR="002F081F" w:rsidRDefault="002F081F" w:rsidP="002F081F"/>
    <w:p w14:paraId="3FFFC541" w14:textId="76CD7C48" w:rsidR="00263907" w:rsidRDefault="00E12103" w:rsidP="00263907">
      <w:r>
        <w:t xml:space="preserve">All key elements refer to the </w:t>
      </w:r>
      <w:r w:rsidR="004E09B8">
        <w:t xml:space="preserve">2026 </w:t>
      </w:r>
      <w:hyperlink r:id="rId36" w:history="1">
        <w:r w:rsidR="004E09B8" w:rsidRPr="002040F7">
          <w:rPr>
            <w:rStyle w:val="Hyperlink"/>
            <w:i/>
            <w:iCs/>
          </w:rPr>
          <w:t>Standards</w:t>
        </w:r>
      </w:hyperlink>
      <w:r w:rsidR="004E09B8">
        <w:t>.</w:t>
      </w:r>
    </w:p>
    <w:p w14:paraId="4040F8E3" w14:textId="77777777" w:rsidR="00E12103" w:rsidRDefault="00E12103" w:rsidP="00263907"/>
    <w:p w14:paraId="523F1665" w14:textId="203F41F4" w:rsidR="00263907" w:rsidRDefault="00263907" w:rsidP="00D6376C">
      <w:pPr>
        <w:pStyle w:val="ListParagraph"/>
        <w:numPr>
          <w:ilvl w:val="0"/>
          <w:numId w:val="11"/>
        </w:numPr>
        <w:autoSpaceDE/>
        <w:autoSpaceDN/>
        <w:adjustRightInd/>
        <w:spacing w:after="120"/>
        <w:contextualSpacing w:val="0"/>
      </w:pPr>
      <w:r>
        <w:t xml:space="preserve">Provide an overview of the change, including </w:t>
      </w:r>
      <w:r w:rsidR="00E12103">
        <w:t>content</w:t>
      </w:r>
      <w:r>
        <w:t xml:space="preserve"> descriptions.</w:t>
      </w:r>
    </w:p>
    <w:p w14:paraId="594AFAFB" w14:textId="77777777" w:rsidR="00263907" w:rsidRDefault="00263907" w:rsidP="00D6376C">
      <w:pPr>
        <w:pStyle w:val="ListParagraph"/>
        <w:numPr>
          <w:ilvl w:val="0"/>
          <w:numId w:val="11"/>
        </w:numPr>
        <w:autoSpaceDE/>
        <w:autoSpaceDN/>
        <w:adjustRightInd/>
        <w:spacing w:after="120"/>
        <w:contextualSpacing w:val="0"/>
      </w:pPr>
      <w:r>
        <w:t>Address all key elements in Standard III applicable to the curricular revision.</w:t>
      </w:r>
    </w:p>
    <w:p w14:paraId="2C8B444E" w14:textId="77777777" w:rsidR="00263907" w:rsidRDefault="00263907" w:rsidP="00D6376C">
      <w:pPr>
        <w:pStyle w:val="ListParagraph"/>
        <w:numPr>
          <w:ilvl w:val="0"/>
          <w:numId w:val="11"/>
        </w:numPr>
        <w:autoSpaceDE/>
        <w:autoSpaceDN/>
        <w:adjustRightInd/>
        <w:spacing w:after="120"/>
        <w:contextualSpacing w:val="0"/>
      </w:pPr>
      <w:r>
        <w:t>Provide the timeline for implementation.</w:t>
      </w:r>
    </w:p>
    <w:p w14:paraId="75C824FF" w14:textId="77777777" w:rsidR="00263907" w:rsidRDefault="00263907" w:rsidP="00263907">
      <w:pPr>
        <w:autoSpaceDE/>
        <w:autoSpaceDN/>
        <w:adjustRightInd/>
        <w:spacing w:after="120"/>
      </w:pPr>
    </w:p>
    <w:p w14:paraId="1A40417A" w14:textId="77777777" w:rsidR="00F9666A" w:rsidRDefault="00F9666A" w:rsidP="00F9666A">
      <w:pPr>
        <w:keepNext/>
        <w:keepLines/>
        <w:autoSpaceDE/>
        <w:autoSpaceDN/>
        <w:adjustRightInd/>
        <w:spacing w:after="240" w:line="360" w:lineRule="exact"/>
        <w:outlineLvl w:val="0"/>
        <w:rPr>
          <w:rFonts w:ascii="Insignia LT Std" w:hAnsi="Insignia LT Std"/>
          <w:caps/>
          <w:color w:val="0069AA"/>
          <w:spacing w:val="2"/>
          <w:sz w:val="38"/>
          <w:szCs w:val="30"/>
          <w14:shadow w14:blurRad="38100" w14:dist="12700" w14:dir="5400000" w14:sx="100000" w14:sy="100000" w14:kx="0" w14:ky="0" w14:algn="ctr">
            <w14:srgbClr w14:val="6E747A">
              <w14:alpha w14:val="65000"/>
            </w14:srgbClr>
          </w14:shadow>
          <w14:textOutline w14:w="9525" w14:cap="flat" w14:cmpd="sng" w14:algn="ctr">
            <w14:noFill/>
            <w14:prstDash w14:val="solid"/>
            <w14:round/>
          </w14:textOutline>
        </w:rPr>
      </w:pPr>
      <w:bookmarkStart w:id="38" w:name="_Toc51277656"/>
      <w:r>
        <w:rPr>
          <w:rFonts w:ascii="Insignia LT Std" w:hAnsi="Insignia LT Std"/>
          <w:caps/>
          <w:color w:val="0069AA"/>
          <w:spacing w:val="2"/>
          <w:sz w:val="38"/>
          <w:szCs w:val="30"/>
          <w14:shadow w14:blurRad="38100" w14:dist="12700" w14:dir="5400000" w14:sx="100000" w14:sy="100000" w14:kx="0" w14:ky="0" w14:algn="ctr">
            <w14:srgbClr w14:val="6E747A">
              <w14:alpha w14:val="65000"/>
            </w14:srgbClr>
          </w14:shadow>
          <w14:textOutline w14:w="9525" w14:cap="flat" w14:cmpd="sng" w14:algn="ctr">
            <w14:noFill/>
            <w14:prstDash w14:val="solid"/>
            <w14:round/>
          </w14:textOutline>
        </w:rPr>
        <w:br w:type="page"/>
      </w:r>
    </w:p>
    <w:p w14:paraId="24DB0606" w14:textId="2FF5C691" w:rsidR="00E12103" w:rsidRPr="00D316BD" w:rsidRDefault="00E12103" w:rsidP="00E12103">
      <w:pPr>
        <w:pStyle w:val="Heading1"/>
      </w:pPr>
      <w:bookmarkStart w:id="39" w:name="_Toc242962700"/>
      <w:r w:rsidRPr="00D316BD">
        <w:lastRenderedPageBreak/>
        <w:t xml:space="preserve">Change in </w:t>
      </w:r>
      <w:r>
        <w:t xml:space="preserve">the </w:t>
      </w:r>
      <w:r w:rsidR="00EA36B1">
        <w:t>P</w:t>
      </w:r>
      <w:r>
        <w:t xml:space="preserve">artnership </w:t>
      </w:r>
      <w:r w:rsidR="00EA36B1">
        <w:t>B</w:t>
      </w:r>
      <w:r>
        <w:t xml:space="preserve">etween the </w:t>
      </w:r>
      <w:r w:rsidR="00EA36B1">
        <w:t>H</w:t>
      </w:r>
      <w:r>
        <w:t xml:space="preserve">ealthcare </w:t>
      </w:r>
      <w:r w:rsidR="00EA36B1">
        <w:t>O</w:t>
      </w:r>
      <w:r>
        <w:t xml:space="preserve">rganization and the </w:t>
      </w:r>
      <w:r w:rsidR="00EA36B1">
        <w:t>A</w:t>
      </w:r>
      <w:r>
        <w:t xml:space="preserve">cademic </w:t>
      </w:r>
      <w:r w:rsidR="00EA36B1">
        <w:t>N</w:t>
      </w:r>
      <w:r>
        <w:t xml:space="preserve">ursing </w:t>
      </w:r>
      <w:r w:rsidR="00EA36B1">
        <w:t>P</w:t>
      </w:r>
      <w:r>
        <w:t>rogram(s)</w:t>
      </w:r>
      <w:bookmarkEnd w:id="39"/>
    </w:p>
    <w:p w14:paraId="0182DCF0" w14:textId="77777777" w:rsidR="00E12103" w:rsidRDefault="00E12103" w:rsidP="00E12103">
      <w:r w:rsidRPr="00982D4D">
        <w:rPr>
          <w:color w:val="595959" w:themeColor="text1" w:themeTint="A6"/>
        </w:rPr>
        <w:t xml:space="preserve">Please refer to the </w:t>
      </w:r>
      <w:hyperlink w:anchor="_Submission_Instructions" w:history="1">
        <w:r w:rsidRPr="00982D4D">
          <w:rPr>
            <w:rStyle w:val="Hyperlink"/>
            <w:color w:val="0070C0"/>
          </w:rPr>
          <w:t>submission instructions</w:t>
        </w:r>
      </w:hyperlink>
      <w:r w:rsidRPr="00982D4D">
        <w:rPr>
          <w:color w:val="595959" w:themeColor="text1" w:themeTint="A6"/>
        </w:rPr>
        <w:t xml:space="preserve"> on page ii.</w:t>
      </w:r>
    </w:p>
    <w:p w14:paraId="1462A4FA" w14:textId="77777777" w:rsidR="00E12103" w:rsidRDefault="00E12103" w:rsidP="00E12103"/>
    <w:p w14:paraId="275FD0BB" w14:textId="40CB1009" w:rsidR="00E12103" w:rsidRDefault="00E12103" w:rsidP="00E12103">
      <w:r>
        <w:t xml:space="preserve">All key elements refer to the </w:t>
      </w:r>
      <w:r w:rsidR="004E09B8">
        <w:t xml:space="preserve">2026 </w:t>
      </w:r>
      <w:hyperlink r:id="rId37" w:history="1">
        <w:r w:rsidR="004E09B8" w:rsidRPr="002040F7">
          <w:rPr>
            <w:rStyle w:val="Hyperlink"/>
            <w:i/>
            <w:iCs/>
          </w:rPr>
          <w:t>Standards</w:t>
        </w:r>
      </w:hyperlink>
      <w:r w:rsidR="004E09B8">
        <w:t>.</w:t>
      </w:r>
    </w:p>
    <w:p w14:paraId="21D766F9" w14:textId="77777777" w:rsidR="00E12103" w:rsidRDefault="00E12103" w:rsidP="00E12103"/>
    <w:p w14:paraId="5F960FCC" w14:textId="77777777" w:rsidR="00E12103" w:rsidRDefault="00E12103" w:rsidP="00D6376C">
      <w:pPr>
        <w:pStyle w:val="ListParagraph"/>
        <w:numPr>
          <w:ilvl w:val="0"/>
          <w:numId w:val="22"/>
        </w:numPr>
        <w:autoSpaceDE/>
        <w:autoSpaceDN/>
        <w:adjustRightInd/>
        <w:spacing w:after="120"/>
        <w:contextualSpacing w:val="0"/>
      </w:pPr>
      <w:r>
        <w:t>Provide an overview of the change.</w:t>
      </w:r>
    </w:p>
    <w:p w14:paraId="0D85EE6B" w14:textId="7578D3BB" w:rsidR="009249FF" w:rsidRDefault="00E12103" w:rsidP="00D6376C">
      <w:pPr>
        <w:pStyle w:val="ListParagraph"/>
        <w:numPr>
          <w:ilvl w:val="0"/>
          <w:numId w:val="22"/>
        </w:numPr>
        <w:autoSpaceDE/>
        <w:autoSpaceDN/>
        <w:adjustRightInd/>
        <w:spacing w:after="120"/>
        <w:contextualSpacing w:val="0"/>
      </w:pPr>
      <w:r>
        <w:t xml:space="preserve">Demonstrate compliance with Key Element </w:t>
      </w:r>
      <w:r w:rsidR="0054001E">
        <w:t>I-B</w:t>
      </w:r>
      <w:r>
        <w:t>.</w:t>
      </w:r>
    </w:p>
    <w:p w14:paraId="2B68BB48" w14:textId="24901981" w:rsidR="009249FF" w:rsidRDefault="009249FF" w:rsidP="00D6376C">
      <w:pPr>
        <w:pStyle w:val="ListParagraph"/>
        <w:numPr>
          <w:ilvl w:val="0"/>
          <w:numId w:val="22"/>
        </w:numPr>
        <w:autoSpaceDE/>
        <w:autoSpaceDN/>
        <w:adjustRightInd/>
        <w:spacing w:after="120"/>
        <w:contextualSpacing w:val="0"/>
      </w:pPr>
      <w:r>
        <w:t>As applicable, demonstrate compliance with Key Element</w:t>
      </w:r>
      <w:r w:rsidR="00555507">
        <w:t xml:space="preserve"> II-F</w:t>
      </w:r>
      <w:r>
        <w:t>, including describing how the chief nurse administrator</w:t>
      </w:r>
      <w:r w:rsidR="00E60AE8">
        <w:t xml:space="preserve"> provides effective leadership and</w:t>
      </w:r>
      <w:r>
        <w:t xml:space="preserve"> is vested with </w:t>
      </w:r>
      <w:r w:rsidR="00E60AE8">
        <w:t>fiscal and organizational</w:t>
      </w:r>
      <w:r>
        <w:t xml:space="preserve"> authority.</w:t>
      </w:r>
    </w:p>
    <w:p w14:paraId="531D0662" w14:textId="47EB5D57" w:rsidR="00E12103" w:rsidRPr="009249FF" w:rsidRDefault="009249FF" w:rsidP="00D6376C">
      <w:pPr>
        <w:pStyle w:val="ListParagraph"/>
        <w:numPr>
          <w:ilvl w:val="0"/>
          <w:numId w:val="22"/>
        </w:numPr>
        <w:autoSpaceDE/>
        <w:autoSpaceDN/>
        <w:adjustRightInd/>
        <w:spacing w:after="120"/>
        <w:contextualSpacing w:val="0"/>
      </w:pPr>
      <w:r>
        <w:t>As applicable, provide a copy of the chief nurse administrator’s current CV. Attach the CV in PDF format along with the notification.</w:t>
      </w:r>
      <w:r w:rsidR="00E12103">
        <w:br w:type="page"/>
      </w:r>
    </w:p>
    <w:p w14:paraId="2E1C9C18" w14:textId="2168424E" w:rsidR="00F9666A" w:rsidRPr="006D222A" w:rsidRDefault="00F9666A" w:rsidP="006D222A">
      <w:pPr>
        <w:pStyle w:val="Heading1"/>
      </w:pPr>
      <w:bookmarkStart w:id="40" w:name="_Change_in_Achievement"/>
      <w:bookmarkStart w:id="41" w:name="_Toc242962701"/>
      <w:bookmarkEnd w:id="40"/>
      <w:r w:rsidRPr="006D222A">
        <w:lastRenderedPageBreak/>
        <w:t xml:space="preserve">Change in Achievement (Completion, </w:t>
      </w:r>
      <w:r w:rsidR="00EA36B1">
        <w:t>R</w:t>
      </w:r>
      <w:r w:rsidR="009249FF">
        <w:t xml:space="preserve">esident </w:t>
      </w:r>
      <w:r w:rsidR="00EA36B1">
        <w:t>R</w:t>
      </w:r>
      <w:r w:rsidR="009249FF">
        <w:t>etention</w:t>
      </w:r>
      <w:r w:rsidRPr="006D222A">
        <w:t xml:space="preserve">, </w:t>
      </w:r>
      <w:r w:rsidR="00EA36B1">
        <w:t>P</w:t>
      </w:r>
      <w:r w:rsidR="009249FF">
        <w:t xml:space="preserve">rogram </w:t>
      </w:r>
      <w:r w:rsidR="00EA36B1">
        <w:t>S</w:t>
      </w:r>
      <w:r w:rsidR="009249FF">
        <w:t>atisfaction</w:t>
      </w:r>
      <w:r w:rsidR="0040737E">
        <w:t xml:space="preserve">, </w:t>
      </w:r>
      <w:r w:rsidR="00A60794">
        <w:t>R</w:t>
      </w:r>
      <w:r w:rsidR="0040737E">
        <w:t>esidents</w:t>
      </w:r>
      <w:r w:rsidR="001F4AD9">
        <w:t>'</w:t>
      </w:r>
      <w:r w:rsidR="0040737E">
        <w:t xml:space="preserve"> </w:t>
      </w:r>
      <w:r w:rsidR="00A60794">
        <w:t>A</w:t>
      </w:r>
      <w:r w:rsidR="0040737E">
        <w:t xml:space="preserve">ttainment of </w:t>
      </w:r>
      <w:r w:rsidR="00A60794">
        <w:t>R</w:t>
      </w:r>
      <w:r w:rsidR="0040737E">
        <w:t xml:space="preserve">esident </w:t>
      </w:r>
      <w:r w:rsidR="00A60794">
        <w:t>O</w:t>
      </w:r>
      <w:r w:rsidR="0040737E">
        <w:t>utcomes</w:t>
      </w:r>
      <w:r w:rsidRPr="006D222A">
        <w:t>)</w:t>
      </w:r>
      <w:bookmarkEnd w:id="38"/>
      <w:bookmarkEnd w:id="41"/>
    </w:p>
    <w:p w14:paraId="4E12FA4C" w14:textId="77777777" w:rsidR="002F081F" w:rsidRDefault="002F081F" w:rsidP="002F081F">
      <w:r w:rsidRPr="00982D4D">
        <w:rPr>
          <w:color w:val="595959" w:themeColor="text1" w:themeTint="A6"/>
        </w:rPr>
        <w:t xml:space="preserve">Please refer to the </w:t>
      </w:r>
      <w:hyperlink w:anchor="_Submission_Instructions" w:history="1">
        <w:r w:rsidRPr="00982D4D">
          <w:rPr>
            <w:rStyle w:val="Hyperlink"/>
            <w:color w:val="0070C0"/>
          </w:rPr>
          <w:t>submission instructions</w:t>
        </w:r>
      </w:hyperlink>
      <w:r w:rsidRPr="00982D4D">
        <w:rPr>
          <w:color w:val="595959" w:themeColor="text1" w:themeTint="A6"/>
        </w:rPr>
        <w:t xml:space="preserve"> on page ii.</w:t>
      </w:r>
    </w:p>
    <w:p w14:paraId="49192122" w14:textId="77777777" w:rsidR="002F081F" w:rsidRDefault="002F081F" w:rsidP="002F081F"/>
    <w:p w14:paraId="00CA08B6" w14:textId="4220AAD8" w:rsidR="009249FF" w:rsidRDefault="009249FF" w:rsidP="009249FF">
      <w:r>
        <w:t xml:space="preserve">All key elements refer to the </w:t>
      </w:r>
      <w:r w:rsidR="004E09B8">
        <w:t xml:space="preserve">2026 </w:t>
      </w:r>
      <w:hyperlink r:id="rId38" w:history="1">
        <w:r w:rsidR="004E09B8" w:rsidRPr="002040F7">
          <w:rPr>
            <w:rStyle w:val="Hyperlink"/>
            <w:i/>
            <w:iCs/>
          </w:rPr>
          <w:t>Standards</w:t>
        </w:r>
      </w:hyperlink>
      <w:r w:rsidR="004E09B8">
        <w:t>.</w:t>
      </w:r>
    </w:p>
    <w:p w14:paraId="1765543D" w14:textId="77777777" w:rsidR="00F9666A" w:rsidRPr="00F9666A" w:rsidRDefault="00F9666A" w:rsidP="00F9666A"/>
    <w:p w14:paraId="255D6082" w14:textId="77777777" w:rsidR="00F9666A" w:rsidRPr="00F9666A" w:rsidRDefault="00F9666A" w:rsidP="00F9666A">
      <w:pPr>
        <w:keepNext/>
        <w:keepLines/>
        <w:autoSpaceDE/>
        <w:autoSpaceDN/>
        <w:adjustRightInd/>
        <w:spacing w:after="120"/>
        <w:outlineLvl w:val="1"/>
        <w:rPr>
          <w:rFonts w:cs="Times New Roman"/>
          <w:b/>
          <w:color w:val="000000"/>
          <w:sz w:val="22"/>
          <w:szCs w:val="26"/>
        </w:rPr>
      </w:pPr>
      <w:proofErr w:type="gramStart"/>
      <w:r w:rsidRPr="00F9666A">
        <w:rPr>
          <w:rFonts w:cs="Times New Roman"/>
          <w:b/>
          <w:color w:val="000000"/>
          <w:sz w:val="22"/>
          <w:szCs w:val="26"/>
        </w:rPr>
        <w:t>Program</w:t>
      </w:r>
      <w:proofErr w:type="gramEnd"/>
      <w:r w:rsidRPr="00F9666A">
        <w:rPr>
          <w:rFonts w:cs="Times New Roman"/>
          <w:b/>
          <w:color w:val="000000"/>
          <w:sz w:val="22"/>
          <w:szCs w:val="26"/>
        </w:rPr>
        <w:t xml:space="preserve"> Completion Rates</w:t>
      </w:r>
    </w:p>
    <w:p w14:paraId="0250BAF8" w14:textId="59BFB3B4" w:rsidR="00F9666A" w:rsidRPr="00F9666A" w:rsidRDefault="00F9666A" w:rsidP="00797497">
      <w:pPr>
        <w:numPr>
          <w:ilvl w:val="0"/>
          <w:numId w:val="12"/>
        </w:numPr>
        <w:autoSpaceDE/>
        <w:autoSpaceDN/>
        <w:adjustRightInd/>
        <w:rPr>
          <w:rFonts w:eastAsia="Calibri" w:cs="Times New Roman"/>
          <w:szCs w:val="22"/>
        </w:rPr>
      </w:pPr>
      <w:r w:rsidRPr="00F9666A">
        <w:rPr>
          <w:rFonts w:eastAsia="Calibri" w:cs="Times New Roman"/>
          <w:szCs w:val="22"/>
        </w:rPr>
        <w:t>Provide a detailed explanation</w:t>
      </w:r>
      <w:r w:rsidR="009249FF">
        <w:rPr>
          <w:rFonts w:eastAsia="Calibri" w:cs="Times New Roman"/>
          <w:szCs w:val="22"/>
        </w:rPr>
        <w:t xml:space="preserve"> </w:t>
      </w:r>
      <w:r w:rsidR="009249FF">
        <w:t>as to why the expected level of achievement has not been met</w:t>
      </w:r>
      <w:r w:rsidRPr="00F9666A">
        <w:rPr>
          <w:rFonts w:eastAsia="Calibri" w:cs="Times New Roman"/>
          <w:szCs w:val="22"/>
        </w:rPr>
        <w:t>.</w:t>
      </w:r>
      <w:r w:rsidR="009249FF">
        <w:rPr>
          <w:rFonts w:eastAsia="Calibri" w:cs="Times New Roman"/>
          <w:szCs w:val="22"/>
        </w:rPr>
        <w:t xml:space="preserve"> See Key Element IV-B.</w:t>
      </w:r>
    </w:p>
    <w:p w14:paraId="6E2162C1" w14:textId="77777777" w:rsidR="00F9666A" w:rsidRPr="00F9666A" w:rsidRDefault="00F9666A" w:rsidP="00D6376C">
      <w:pPr>
        <w:numPr>
          <w:ilvl w:val="0"/>
          <w:numId w:val="12"/>
        </w:numPr>
        <w:autoSpaceDE/>
        <w:autoSpaceDN/>
        <w:adjustRightInd/>
        <w:rPr>
          <w:rFonts w:eastAsia="Calibri" w:cs="Times New Roman"/>
          <w:szCs w:val="22"/>
        </w:rPr>
      </w:pPr>
      <w:r w:rsidRPr="00F9666A">
        <w:rPr>
          <w:rFonts w:eastAsia="Calibri" w:cs="Times New Roman"/>
          <w:szCs w:val="22"/>
        </w:rPr>
        <w:t>Provide an action plan for improving the completion rates.</w:t>
      </w:r>
    </w:p>
    <w:p w14:paraId="11D67BD5" w14:textId="77777777" w:rsidR="00F9666A" w:rsidRPr="00F9666A" w:rsidRDefault="00F9666A" w:rsidP="00F9666A"/>
    <w:p w14:paraId="32CC0F3C" w14:textId="5402DF43" w:rsidR="00F9666A" w:rsidRPr="00F9666A" w:rsidRDefault="009249FF" w:rsidP="00F9666A">
      <w:pPr>
        <w:keepNext/>
        <w:keepLines/>
        <w:autoSpaceDE/>
        <w:autoSpaceDN/>
        <w:adjustRightInd/>
        <w:spacing w:after="120"/>
        <w:outlineLvl w:val="1"/>
        <w:rPr>
          <w:rFonts w:cs="Times New Roman"/>
          <w:b/>
          <w:color w:val="000000"/>
          <w:sz w:val="22"/>
          <w:szCs w:val="26"/>
        </w:rPr>
      </w:pPr>
      <w:r>
        <w:rPr>
          <w:rFonts w:cs="Times New Roman"/>
          <w:b/>
          <w:color w:val="000000"/>
          <w:sz w:val="22"/>
          <w:szCs w:val="26"/>
        </w:rPr>
        <w:t>Resident Retention Rates</w:t>
      </w:r>
    </w:p>
    <w:p w14:paraId="47073E2C" w14:textId="4640D19E" w:rsidR="00F9666A" w:rsidRPr="00353528" w:rsidRDefault="00F9666A" w:rsidP="00D6376C">
      <w:pPr>
        <w:pStyle w:val="ListParagraph"/>
        <w:numPr>
          <w:ilvl w:val="0"/>
          <w:numId w:val="23"/>
        </w:numPr>
        <w:autoSpaceDE/>
        <w:autoSpaceDN/>
        <w:adjustRightInd/>
        <w:spacing w:after="120"/>
        <w:ind w:left="360"/>
        <w:rPr>
          <w:rFonts w:eastAsia="Calibri" w:cs="Times New Roman"/>
          <w:szCs w:val="22"/>
        </w:rPr>
      </w:pPr>
      <w:r w:rsidRPr="00353528">
        <w:rPr>
          <w:rFonts w:eastAsia="Calibri" w:cs="Times New Roman"/>
          <w:szCs w:val="22"/>
        </w:rPr>
        <w:t xml:space="preserve">Provide a detailed explanation </w:t>
      </w:r>
      <w:r w:rsidR="009249FF">
        <w:t>as to why the expected level of achievement has not been met</w:t>
      </w:r>
      <w:r w:rsidR="009249FF" w:rsidRPr="00353528">
        <w:rPr>
          <w:rFonts w:eastAsia="Calibri" w:cs="Times New Roman"/>
          <w:szCs w:val="22"/>
        </w:rPr>
        <w:t>. See Key Element IV-C</w:t>
      </w:r>
      <w:r w:rsidRPr="00353528">
        <w:rPr>
          <w:rFonts w:eastAsia="Calibri" w:cs="Times New Roman"/>
          <w:szCs w:val="22"/>
        </w:rPr>
        <w:t>.</w:t>
      </w:r>
    </w:p>
    <w:p w14:paraId="7BE90395" w14:textId="5B6A0AA4" w:rsidR="00F9666A" w:rsidRPr="00353528" w:rsidRDefault="00F9666A" w:rsidP="00D6376C">
      <w:pPr>
        <w:pStyle w:val="ListParagraph"/>
        <w:numPr>
          <w:ilvl w:val="0"/>
          <w:numId w:val="23"/>
        </w:numPr>
        <w:autoSpaceDE/>
        <w:autoSpaceDN/>
        <w:adjustRightInd/>
        <w:spacing w:after="120"/>
        <w:ind w:left="360"/>
        <w:rPr>
          <w:rFonts w:eastAsia="Calibri" w:cs="Times New Roman"/>
          <w:szCs w:val="22"/>
        </w:rPr>
      </w:pPr>
      <w:r w:rsidRPr="00353528">
        <w:rPr>
          <w:rFonts w:eastAsia="Calibri" w:cs="Times New Roman"/>
          <w:szCs w:val="22"/>
        </w:rPr>
        <w:t xml:space="preserve">Provide an action plan for improving the </w:t>
      </w:r>
      <w:r w:rsidR="009249FF" w:rsidRPr="00353528">
        <w:rPr>
          <w:rFonts w:eastAsia="Calibri" w:cs="Times New Roman"/>
          <w:szCs w:val="22"/>
        </w:rPr>
        <w:t xml:space="preserve">retention </w:t>
      </w:r>
      <w:r w:rsidRPr="00353528">
        <w:rPr>
          <w:rFonts w:eastAsia="Calibri" w:cs="Times New Roman"/>
          <w:szCs w:val="22"/>
        </w:rPr>
        <w:t>rates.</w:t>
      </w:r>
    </w:p>
    <w:p w14:paraId="700FFA6C" w14:textId="55A8D1AC" w:rsidR="00F9666A" w:rsidRDefault="00F9666A" w:rsidP="00F9666A"/>
    <w:p w14:paraId="5C01F788" w14:textId="724E2453" w:rsidR="009249FF" w:rsidRPr="00F9666A" w:rsidRDefault="009249FF" w:rsidP="009249FF">
      <w:pPr>
        <w:keepNext/>
        <w:keepLines/>
        <w:autoSpaceDE/>
        <w:autoSpaceDN/>
        <w:adjustRightInd/>
        <w:spacing w:after="120"/>
        <w:outlineLvl w:val="1"/>
        <w:rPr>
          <w:rFonts w:cs="Times New Roman"/>
          <w:b/>
          <w:color w:val="000000"/>
          <w:sz w:val="22"/>
          <w:szCs w:val="26"/>
        </w:rPr>
      </w:pPr>
      <w:r>
        <w:rPr>
          <w:rFonts w:cs="Times New Roman"/>
          <w:b/>
          <w:color w:val="000000"/>
          <w:sz w:val="22"/>
          <w:szCs w:val="26"/>
        </w:rPr>
        <w:t>Satisfaction Rates from Residents</w:t>
      </w:r>
    </w:p>
    <w:p w14:paraId="5281F7BE" w14:textId="6E935A94" w:rsidR="009249FF" w:rsidRPr="00353528" w:rsidRDefault="009249FF" w:rsidP="00D6376C">
      <w:pPr>
        <w:pStyle w:val="ListParagraph"/>
        <w:numPr>
          <w:ilvl w:val="0"/>
          <w:numId w:val="24"/>
        </w:numPr>
        <w:autoSpaceDE/>
        <w:autoSpaceDN/>
        <w:adjustRightInd/>
        <w:spacing w:after="120"/>
        <w:ind w:left="360"/>
        <w:rPr>
          <w:rFonts w:eastAsia="Calibri" w:cs="Times New Roman"/>
          <w:szCs w:val="22"/>
        </w:rPr>
      </w:pPr>
      <w:r w:rsidRPr="00353528">
        <w:rPr>
          <w:rFonts w:eastAsia="Calibri" w:cs="Times New Roman"/>
          <w:szCs w:val="22"/>
        </w:rPr>
        <w:t xml:space="preserve">Provide a detailed explanation </w:t>
      </w:r>
      <w:r>
        <w:t>as to why the expected level of achievement has not been met</w:t>
      </w:r>
      <w:r w:rsidRPr="00353528">
        <w:rPr>
          <w:rFonts w:eastAsia="Calibri" w:cs="Times New Roman"/>
          <w:szCs w:val="22"/>
        </w:rPr>
        <w:t>. See Key Element IV-D.</w:t>
      </w:r>
    </w:p>
    <w:p w14:paraId="5F0A1DF8" w14:textId="174DD6E3" w:rsidR="009249FF" w:rsidRDefault="009249FF" w:rsidP="00D6376C">
      <w:pPr>
        <w:pStyle w:val="ListParagraph"/>
        <w:numPr>
          <w:ilvl w:val="0"/>
          <w:numId w:val="24"/>
        </w:numPr>
        <w:autoSpaceDE/>
        <w:autoSpaceDN/>
        <w:adjustRightInd/>
        <w:spacing w:after="120"/>
        <w:ind w:left="360"/>
        <w:rPr>
          <w:rFonts w:eastAsia="Calibri" w:cs="Times New Roman"/>
          <w:szCs w:val="22"/>
        </w:rPr>
      </w:pPr>
      <w:r w:rsidRPr="00353528">
        <w:rPr>
          <w:rFonts w:eastAsia="Calibri" w:cs="Times New Roman"/>
          <w:szCs w:val="22"/>
        </w:rPr>
        <w:t>Provide an action plan for improving the retention rates.</w:t>
      </w:r>
    </w:p>
    <w:p w14:paraId="03B08CB1" w14:textId="77777777" w:rsidR="006C6A56" w:rsidRDefault="006C6A56" w:rsidP="006C6A56">
      <w:pPr>
        <w:autoSpaceDE/>
        <w:autoSpaceDN/>
        <w:adjustRightInd/>
        <w:spacing w:after="120"/>
        <w:rPr>
          <w:rFonts w:eastAsia="Calibri" w:cs="Times New Roman"/>
          <w:szCs w:val="22"/>
        </w:rPr>
      </w:pPr>
    </w:p>
    <w:p w14:paraId="434E03F2" w14:textId="771417E2" w:rsidR="006C6A56" w:rsidRPr="00F9666A" w:rsidRDefault="006C6A56" w:rsidP="006C6A56">
      <w:pPr>
        <w:keepNext/>
        <w:keepLines/>
        <w:autoSpaceDE/>
        <w:autoSpaceDN/>
        <w:adjustRightInd/>
        <w:spacing w:after="120"/>
        <w:outlineLvl w:val="1"/>
        <w:rPr>
          <w:rFonts w:cs="Times New Roman"/>
          <w:b/>
          <w:color w:val="000000"/>
          <w:sz w:val="22"/>
          <w:szCs w:val="26"/>
        </w:rPr>
      </w:pPr>
      <w:r>
        <w:rPr>
          <w:rFonts w:cs="Times New Roman"/>
          <w:b/>
          <w:color w:val="000000"/>
          <w:sz w:val="22"/>
          <w:szCs w:val="26"/>
        </w:rPr>
        <w:t xml:space="preserve">Satisfaction Rates from </w:t>
      </w:r>
      <w:r w:rsidR="003A409E">
        <w:rPr>
          <w:rFonts w:cs="Times New Roman"/>
          <w:b/>
          <w:color w:val="000000"/>
          <w:sz w:val="22"/>
          <w:szCs w:val="26"/>
        </w:rPr>
        <w:t>Stakeholders Other than Residents</w:t>
      </w:r>
    </w:p>
    <w:p w14:paraId="22FA3FFF" w14:textId="77CBAE9D" w:rsidR="006C6A56" w:rsidRPr="00353528" w:rsidRDefault="006C6A56" w:rsidP="00ED55B2">
      <w:pPr>
        <w:pStyle w:val="ListParagraph"/>
        <w:numPr>
          <w:ilvl w:val="0"/>
          <w:numId w:val="25"/>
        </w:numPr>
        <w:autoSpaceDE/>
        <w:autoSpaceDN/>
        <w:adjustRightInd/>
        <w:spacing w:after="120"/>
        <w:ind w:left="360"/>
        <w:rPr>
          <w:rFonts w:eastAsia="Calibri" w:cs="Times New Roman"/>
          <w:szCs w:val="22"/>
        </w:rPr>
      </w:pPr>
      <w:r w:rsidRPr="00353528">
        <w:rPr>
          <w:rFonts w:eastAsia="Calibri" w:cs="Times New Roman"/>
          <w:szCs w:val="22"/>
        </w:rPr>
        <w:t xml:space="preserve">Provide a detailed explanation </w:t>
      </w:r>
      <w:r>
        <w:t>as to why the expected level of achievement has not been met</w:t>
      </w:r>
      <w:r w:rsidRPr="00353528">
        <w:rPr>
          <w:rFonts w:eastAsia="Calibri" w:cs="Times New Roman"/>
          <w:szCs w:val="22"/>
        </w:rPr>
        <w:t>. See Key Element IV-</w:t>
      </w:r>
      <w:r w:rsidR="009B441A">
        <w:rPr>
          <w:rFonts w:eastAsia="Calibri" w:cs="Times New Roman"/>
          <w:szCs w:val="22"/>
        </w:rPr>
        <w:t>E</w:t>
      </w:r>
      <w:r w:rsidRPr="00353528">
        <w:rPr>
          <w:rFonts w:eastAsia="Calibri" w:cs="Times New Roman"/>
          <w:szCs w:val="22"/>
        </w:rPr>
        <w:t>.</w:t>
      </w:r>
    </w:p>
    <w:p w14:paraId="7575CE62" w14:textId="77777777" w:rsidR="006C6A56" w:rsidRDefault="006C6A56" w:rsidP="003A409E">
      <w:pPr>
        <w:pStyle w:val="ListParagraph"/>
        <w:numPr>
          <w:ilvl w:val="0"/>
          <w:numId w:val="25"/>
        </w:numPr>
        <w:autoSpaceDE/>
        <w:autoSpaceDN/>
        <w:adjustRightInd/>
        <w:spacing w:after="120"/>
        <w:ind w:left="360"/>
        <w:rPr>
          <w:rFonts w:eastAsia="Calibri" w:cs="Times New Roman"/>
          <w:szCs w:val="22"/>
        </w:rPr>
      </w:pPr>
      <w:r w:rsidRPr="00353528">
        <w:rPr>
          <w:rFonts w:eastAsia="Calibri" w:cs="Times New Roman"/>
          <w:szCs w:val="22"/>
        </w:rPr>
        <w:t>Provide an action plan for improving the retention rates.</w:t>
      </w:r>
    </w:p>
    <w:p w14:paraId="131E0070" w14:textId="77777777" w:rsidR="0040737E" w:rsidRDefault="0040737E" w:rsidP="0040737E">
      <w:pPr>
        <w:autoSpaceDE/>
        <w:autoSpaceDN/>
        <w:adjustRightInd/>
        <w:spacing w:after="120"/>
        <w:rPr>
          <w:rFonts w:eastAsia="Calibri" w:cs="Times New Roman"/>
          <w:szCs w:val="22"/>
        </w:rPr>
      </w:pPr>
    </w:p>
    <w:p w14:paraId="0A8A273A" w14:textId="0371FFE3" w:rsidR="0040737E" w:rsidRPr="00F9666A" w:rsidRDefault="001F4AD9" w:rsidP="0040737E">
      <w:pPr>
        <w:keepNext/>
        <w:keepLines/>
        <w:autoSpaceDE/>
        <w:autoSpaceDN/>
        <w:adjustRightInd/>
        <w:spacing w:after="120"/>
        <w:outlineLvl w:val="1"/>
        <w:rPr>
          <w:rFonts w:cs="Times New Roman"/>
          <w:b/>
          <w:color w:val="000000"/>
          <w:sz w:val="22"/>
          <w:szCs w:val="26"/>
        </w:rPr>
      </w:pPr>
      <w:r>
        <w:rPr>
          <w:rFonts w:cs="Times New Roman"/>
          <w:b/>
          <w:color w:val="000000"/>
          <w:sz w:val="22"/>
          <w:szCs w:val="26"/>
        </w:rPr>
        <w:t>Residents’ Attainment of Resident Outcomes</w:t>
      </w:r>
    </w:p>
    <w:p w14:paraId="710F9C95" w14:textId="239627FF" w:rsidR="0040737E" w:rsidRPr="00353528" w:rsidRDefault="0040737E" w:rsidP="00ED55B2">
      <w:pPr>
        <w:pStyle w:val="ListParagraph"/>
        <w:numPr>
          <w:ilvl w:val="0"/>
          <w:numId w:val="26"/>
        </w:numPr>
        <w:autoSpaceDE/>
        <w:autoSpaceDN/>
        <w:adjustRightInd/>
        <w:spacing w:after="120"/>
        <w:ind w:left="360"/>
        <w:rPr>
          <w:rFonts w:eastAsia="Calibri" w:cs="Times New Roman"/>
          <w:szCs w:val="22"/>
        </w:rPr>
      </w:pPr>
      <w:r w:rsidRPr="00353528">
        <w:rPr>
          <w:rFonts w:eastAsia="Calibri" w:cs="Times New Roman"/>
          <w:szCs w:val="22"/>
        </w:rPr>
        <w:t xml:space="preserve">Provide a detailed explanation </w:t>
      </w:r>
      <w:r>
        <w:t>as to why the expected level of achievement has not been met</w:t>
      </w:r>
      <w:r w:rsidRPr="00353528">
        <w:rPr>
          <w:rFonts w:eastAsia="Calibri" w:cs="Times New Roman"/>
          <w:szCs w:val="22"/>
        </w:rPr>
        <w:t>. See Key Element IV-</w:t>
      </w:r>
      <w:r w:rsidR="001F4AD9">
        <w:rPr>
          <w:rFonts w:eastAsia="Calibri" w:cs="Times New Roman"/>
          <w:szCs w:val="22"/>
        </w:rPr>
        <w:t>G</w:t>
      </w:r>
      <w:r w:rsidRPr="00353528">
        <w:rPr>
          <w:rFonts w:eastAsia="Calibri" w:cs="Times New Roman"/>
          <w:szCs w:val="22"/>
        </w:rPr>
        <w:t>.</w:t>
      </w:r>
    </w:p>
    <w:p w14:paraId="7EF6E906" w14:textId="6EBB1E9F" w:rsidR="0040737E" w:rsidRPr="00353528" w:rsidRDefault="0040737E" w:rsidP="00ED55B2">
      <w:pPr>
        <w:pStyle w:val="ListParagraph"/>
        <w:numPr>
          <w:ilvl w:val="0"/>
          <w:numId w:val="26"/>
        </w:numPr>
        <w:autoSpaceDE/>
        <w:autoSpaceDN/>
        <w:adjustRightInd/>
        <w:spacing w:after="120"/>
        <w:ind w:left="360"/>
        <w:rPr>
          <w:rFonts w:eastAsia="Calibri" w:cs="Times New Roman"/>
          <w:szCs w:val="22"/>
        </w:rPr>
      </w:pPr>
      <w:r w:rsidRPr="00353528">
        <w:rPr>
          <w:rFonts w:eastAsia="Calibri" w:cs="Times New Roman"/>
          <w:szCs w:val="22"/>
        </w:rPr>
        <w:t xml:space="preserve">Provide an action plan for improving </w:t>
      </w:r>
      <w:r w:rsidR="001F4AD9">
        <w:rPr>
          <w:rFonts w:eastAsia="Calibri" w:cs="Times New Roman"/>
          <w:szCs w:val="22"/>
        </w:rPr>
        <w:t>residents’ attainment of expected resident outcomes</w:t>
      </w:r>
      <w:r w:rsidRPr="00353528">
        <w:rPr>
          <w:rFonts w:eastAsia="Calibri" w:cs="Times New Roman"/>
          <w:szCs w:val="22"/>
        </w:rPr>
        <w:t>.</w:t>
      </w:r>
    </w:p>
    <w:p w14:paraId="64F943B9" w14:textId="77777777" w:rsidR="0040737E" w:rsidRPr="0040737E" w:rsidRDefault="0040737E" w:rsidP="0040737E">
      <w:pPr>
        <w:autoSpaceDE/>
        <w:autoSpaceDN/>
        <w:adjustRightInd/>
        <w:spacing w:after="120"/>
        <w:rPr>
          <w:rFonts w:eastAsia="Calibri" w:cs="Times New Roman"/>
          <w:szCs w:val="22"/>
        </w:rPr>
      </w:pPr>
    </w:p>
    <w:p w14:paraId="7AB66BAF" w14:textId="77777777" w:rsidR="006C6A56" w:rsidRPr="006C6A56" w:rsidRDefault="006C6A56" w:rsidP="006C6A56">
      <w:pPr>
        <w:autoSpaceDE/>
        <w:autoSpaceDN/>
        <w:adjustRightInd/>
        <w:spacing w:after="120"/>
        <w:rPr>
          <w:rFonts w:eastAsia="Calibri" w:cs="Times New Roman"/>
          <w:szCs w:val="22"/>
        </w:rPr>
      </w:pPr>
    </w:p>
    <w:p w14:paraId="0E2F2B45" w14:textId="77777777" w:rsidR="002306EA" w:rsidRPr="00F9666A" w:rsidRDefault="002306EA" w:rsidP="00F9666A"/>
    <w:p w14:paraId="263D61F1" w14:textId="6D1CAFE4" w:rsidR="00494CE0" w:rsidRDefault="0062369F" w:rsidP="00F21200">
      <w:pPr>
        <w:autoSpaceDE/>
        <w:autoSpaceDN/>
        <w:adjustRightInd/>
        <w:spacing w:line="240" w:lineRule="auto"/>
      </w:pPr>
      <w:r>
        <w:rPr>
          <w:rFonts w:cs="Times New Roman"/>
          <w:b/>
          <w:color w:val="000000"/>
          <w:sz w:val="22"/>
          <w:szCs w:val="26"/>
        </w:rPr>
        <w:br w:type="page"/>
      </w:r>
      <w:bookmarkStart w:id="42" w:name="_Toc51277657"/>
    </w:p>
    <w:p w14:paraId="1BE3197E" w14:textId="77777777" w:rsidR="00494CE0" w:rsidRDefault="00494CE0" w:rsidP="00494CE0">
      <w:pPr>
        <w:pStyle w:val="Heading1"/>
      </w:pPr>
      <w:bookmarkStart w:id="43" w:name="_Toc242962702"/>
      <w:r>
        <w:lastRenderedPageBreak/>
        <w:t>Other Type of Substantive Change</w:t>
      </w:r>
      <w:bookmarkEnd w:id="42"/>
      <w:bookmarkEnd w:id="43"/>
    </w:p>
    <w:p w14:paraId="6418E1ED" w14:textId="77777777" w:rsidR="002F081F" w:rsidRDefault="002F081F" w:rsidP="002F081F">
      <w:r w:rsidRPr="00982D4D">
        <w:rPr>
          <w:color w:val="595959" w:themeColor="text1" w:themeTint="A6"/>
        </w:rPr>
        <w:t xml:space="preserve">Please refer to the </w:t>
      </w:r>
      <w:hyperlink w:anchor="_Submission_Instructions" w:history="1">
        <w:r w:rsidRPr="00982D4D">
          <w:rPr>
            <w:rStyle w:val="Hyperlink"/>
            <w:color w:val="0070C0"/>
          </w:rPr>
          <w:t>submission instructions</w:t>
        </w:r>
      </w:hyperlink>
      <w:r w:rsidRPr="00982D4D">
        <w:rPr>
          <w:color w:val="595959" w:themeColor="text1" w:themeTint="A6"/>
        </w:rPr>
        <w:t xml:space="preserve"> on page ii.</w:t>
      </w:r>
    </w:p>
    <w:p w14:paraId="29A0335D" w14:textId="77777777" w:rsidR="002F081F" w:rsidRDefault="002F081F" w:rsidP="002F081F"/>
    <w:p w14:paraId="5EC404A4" w14:textId="5BE9CE22" w:rsidR="00494CE0" w:rsidRDefault="00F21200" w:rsidP="00494CE0">
      <w:r w:rsidRPr="00F21200">
        <w:t xml:space="preserve">All key elements refer to the </w:t>
      </w:r>
      <w:r w:rsidR="004E09B8">
        <w:t xml:space="preserve">2026 </w:t>
      </w:r>
      <w:hyperlink r:id="rId39" w:history="1">
        <w:r w:rsidR="004E09B8" w:rsidRPr="002040F7">
          <w:rPr>
            <w:rStyle w:val="Hyperlink"/>
            <w:i/>
            <w:iCs/>
          </w:rPr>
          <w:t>Standards</w:t>
        </w:r>
      </w:hyperlink>
      <w:r w:rsidR="004E09B8">
        <w:t>.</w:t>
      </w:r>
    </w:p>
    <w:p w14:paraId="0CCC4A6D" w14:textId="77777777" w:rsidR="00F21200" w:rsidRDefault="00F21200" w:rsidP="00494CE0"/>
    <w:p w14:paraId="20F2E8EA" w14:textId="77777777" w:rsidR="00494CE0" w:rsidRDefault="00494CE0" w:rsidP="00D6376C">
      <w:pPr>
        <w:pStyle w:val="ListParagraph"/>
        <w:numPr>
          <w:ilvl w:val="0"/>
          <w:numId w:val="13"/>
        </w:numPr>
        <w:autoSpaceDE/>
        <w:autoSpaceDN/>
        <w:adjustRightInd/>
        <w:spacing w:after="120"/>
        <w:contextualSpacing w:val="0"/>
      </w:pPr>
      <w:r>
        <w:t>Provide an overview of the change.</w:t>
      </w:r>
    </w:p>
    <w:p w14:paraId="21DE0A9D" w14:textId="77777777" w:rsidR="00494CE0" w:rsidRDefault="00494CE0" w:rsidP="00D6376C">
      <w:pPr>
        <w:pStyle w:val="ListParagraph"/>
        <w:numPr>
          <w:ilvl w:val="0"/>
          <w:numId w:val="13"/>
        </w:numPr>
        <w:autoSpaceDE/>
        <w:autoSpaceDN/>
        <w:adjustRightInd/>
        <w:spacing w:after="120"/>
        <w:contextualSpacing w:val="0"/>
      </w:pPr>
      <w:r>
        <w:t>Document how, if at all, the change affects the program’s compliance with CCNE accreditation standards.</w:t>
      </w:r>
      <w:r w:rsidRPr="00045591">
        <w:t xml:space="preserve"> </w:t>
      </w:r>
    </w:p>
    <w:p w14:paraId="5E49E5F3" w14:textId="77777777" w:rsidR="00494CE0" w:rsidRDefault="00494CE0" w:rsidP="00D6376C">
      <w:pPr>
        <w:pStyle w:val="ListParagraph"/>
        <w:numPr>
          <w:ilvl w:val="0"/>
          <w:numId w:val="13"/>
        </w:numPr>
        <w:autoSpaceDE/>
        <w:autoSpaceDN/>
        <w:adjustRightInd/>
        <w:spacing w:after="120"/>
        <w:contextualSpacing w:val="0"/>
      </w:pPr>
      <w:r>
        <w:t>Attach any relevant documentation in PDF format along with the notification.</w:t>
      </w:r>
    </w:p>
    <w:p w14:paraId="54078EF7" w14:textId="77777777" w:rsidR="00494CE0" w:rsidRPr="005F3F94" w:rsidRDefault="00494CE0" w:rsidP="00494CE0"/>
    <w:p w14:paraId="410484F4" w14:textId="77777777" w:rsidR="009F4F12" w:rsidRPr="005F3F94" w:rsidRDefault="009F4F12" w:rsidP="009F4F12"/>
    <w:sectPr w:rsidR="009F4F12" w:rsidRPr="005F3F94" w:rsidSect="006F0F6D">
      <w:pgSz w:w="12240" w:h="15840"/>
      <w:pgMar w:top="1152" w:right="1080" w:bottom="1152" w:left="1080" w:header="0" w:footer="50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27423" w14:textId="77777777" w:rsidR="002F1DFA" w:rsidRDefault="002F1DFA" w:rsidP="008F2CF2">
      <w:r>
        <w:separator/>
      </w:r>
    </w:p>
    <w:p w14:paraId="5CBE2001" w14:textId="77777777" w:rsidR="002F1DFA" w:rsidRDefault="002F1DFA" w:rsidP="008F2CF2"/>
  </w:endnote>
  <w:endnote w:type="continuationSeparator" w:id="0">
    <w:p w14:paraId="6F0D5605" w14:textId="77777777" w:rsidR="002F1DFA" w:rsidRDefault="002F1DFA" w:rsidP="008F2CF2">
      <w:r>
        <w:continuationSeparator/>
      </w:r>
    </w:p>
    <w:p w14:paraId="6DA9FD1E" w14:textId="77777777" w:rsidR="002F1DFA" w:rsidRDefault="002F1DFA" w:rsidP="008F2C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Insignia LT Std">
    <w:altName w:val="Calibri"/>
    <w:panose1 w:val="00000000000000000000"/>
    <w:charset w:val="4D"/>
    <w:family w:val="swiss"/>
    <w:notTrueType/>
    <w:pitch w:val="variable"/>
    <w:sig w:usb0="00000003" w:usb1="00000000" w:usb2="00000000" w:usb3="00000000" w:csb0="00000001" w:csb1="00000000"/>
  </w:font>
  <w:font w:name="Times New Roman (Headings CS)">
    <w:altName w:val="Times New Roman"/>
    <w:charset w:val="00"/>
    <w:family w:val="roman"/>
    <w:pitch w:val="default"/>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Italic">
    <w:panose1 w:val="020B0603020202090204"/>
    <w:charset w:val="00"/>
    <w:family w:val="auto"/>
    <w:pitch w:val="variable"/>
    <w:sig w:usb0="03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17FA4" w14:textId="77777777" w:rsidR="00487663" w:rsidRPr="00FB4E10" w:rsidRDefault="00487663" w:rsidP="00CC5CB0">
    <w:pPr>
      <w:jc w:val="right"/>
      <w:rPr>
        <w:rFonts w:ascii="Trebuchet MS Italic" w:hAnsi="Trebuchet MS Italic"/>
        <w:sz w:val="16"/>
      </w:rPr>
    </w:pPr>
    <w:r w:rsidRPr="00CC5CB0">
      <w:rPr>
        <w:color w:val="404040" w:themeColor="text1" w:themeTint="BF"/>
      </w:rPr>
      <w:fldChar w:fldCharType="begin"/>
    </w:r>
    <w:r w:rsidRPr="00CC5CB0">
      <w:rPr>
        <w:color w:val="404040" w:themeColor="text1" w:themeTint="BF"/>
      </w:rPr>
      <w:instrText xml:space="preserve"> PAGE </w:instrText>
    </w:r>
    <w:r w:rsidRPr="00CC5CB0">
      <w:rPr>
        <w:color w:val="404040" w:themeColor="text1" w:themeTint="BF"/>
      </w:rPr>
      <w:fldChar w:fldCharType="separate"/>
    </w:r>
    <w:r w:rsidRPr="00CC5CB0">
      <w:rPr>
        <w:noProof/>
        <w:color w:val="404040" w:themeColor="text1" w:themeTint="BF"/>
      </w:rPr>
      <w:t>2</w:t>
    </w:r>
    <w:r w:rsidRPr="00CC5CB0">
      <w:rPr>
        <w:color w:val="404040" w:themeColor="text1" w:themeTint="BF"/>
      </w:rPr>
      <w:fldChar w:fldCharType="end"/>
    </w:r>
    <w:r w:rsidRPr="00FB4E10">
      <w:rPr>
        <w:rFonts w:ascii="Trebuchet MS Italic" w:hAnsi="Trebuchet MS Italic"/>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09FAF" w14:textId="233B128D" w:rsidR="00487663" w:rsidRDefault="00487663">
    <w:pPr>
      <w:pStyle w:val="Footer"/>
    </w:pPr>
    <w:r>
      <w:t xml:space="preserve">Updated </w:t>
    </w:r>
    <w:r w:rsidR="00B42718">
      <w:t>October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AF4A8" w14:textId="77777777" w:rsidR="00487663" w:rsidRPr="00FB4E10" w:rsidRDefault="00487663" w:rsidP="003675B0">
    <w:pPr>
      <w:jc w:val="center"/>
      <w:rPr>
        <w:rFonts w:ascii="Trebuchet MS Italic" w:hAnsi="Trebuchet MS Italic"/>
        <w:sz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547B3" w14:textId="0E21417C" w:rsidR="00487663" w:rsidRPr="00FB4E10" w:rsidRDefault="00487663" w:rsidP="00CC5CB0">
    <w:pPr>
      <w:jc w:val="right"/>
      <w:rPr>
        <w:rFonts w:ascii="Trebuchet MS Italic" w:hAnsi="Trebuchet MS Italic"/>
        <w:sz w:val="16"/>
      </w:rPr>
    </w:pPr>
    <w:r w:rsidRPr="000A0772">
      <w:rPr>
        <w:rFonts w:ascii="Insignia LT Std" w:hAnsi="Insignia LT Std"/>
        <w:caps/>
        <w:color w:val="0069AA"/>
      </w:rPr>
      <w:t>Commission on Collegiate Nursing Education</w:t>
    </w:r>
    <w:r>
      <w:rPr>
        <w:color w:val="404040" w:themeColor="text1" w:themeTint="BF"/>
      </w:rPr>
      <w:t xml:space="preserve"> | </w:t>
    </w:r>
    <w:r w:rsidRPr="00CC5CB0">
      <w:rPr>
        <w:color w:val="404040" w:themeColor="text1" w:themeTint="BF"/>
      </w:rPr>
      <w:fldChar w:fldCharType="begin"/>
    </w:r>
    <w:r w:rsidRPr="00CC5CB0">
      <w:rPr>
        <w:color w:val="404040" w:themeColor="text1" w:themeTint="BF"/>
      </w:rPr>
      <w:instrText xml:space="preserve"> PAGE </w:instrText>
    </w:r>
    <w:r w:rsidRPr="00CC5CB0">
      <w:rPr>
        <w:color w:val="404040" w:themeColor="text1" w:themeTint="BF"/>
      </w:rPr>
      <w:fldChar w:fldCharType="separate"/>
    </w:r>
    <w:r w:rsidRPr="00CC5CB0">
      <w:rPr>
        <w:noProof/>
        <w:color w:val="404040" w:themeColor="text1" w:themeTint="BF"/>
      </w:rPr>
      <w:t>2</w:t>
    </w:r>
    <w:r w:rsidRPr="00CC5CB0">
      <w:rPr>
        <w:color w:val="404040" w:themeColor="text1" w:themeTint="BF"/>
      </w:rPr>
      <w:fldChar w:fldCharType="end"/>
    </w:r>
    <w:r w:rsidRPr="00FB4E10">
      <w:rPr>
        <w:rFonts w:ascii="Trebuchet MS Italic" w:hAnsi="Trebuchet MS Italic"/>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716A7" w14:textId="77777777" w:rsidR="002F1DFA" w:rsidRDefault="002F1DFA" w:rsidP="008F2CF2">
      <w:r>
        <w:separator/>
      </w:r>
    </w:p>
    <w:p w14:paraId="06ECDD16" w14:textId="77777777" w:rsidR="002F1DFA" w:rsidRDefault="002F1DFA" w:rsidP="008F2CF2"/>
  </w:footnote>
  <w:footnote w:type="continuationSeparator" w:id="0">
    <w:p w14:paraId="03D95F07" w14:textId="77777777" w:rsidR="002F1DFA" w:rsidRDefault="002F1DFA" w:rsidP="008F2CF2">
      <w:r>
        <w:continuationSeparator/>
      </w:r>
    </w:p>
    <w:p w14:paraId="451F3049" w14:textId="77777777" w:rsidR="002F1DFA" w:rsidRDefault="002F1DFA" w:rsidP="008F2C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67FF3" w14:textId="77777777" w:rsidR="00487663" w:rsidRDefault="00487663" w:rsidP="008F2CF2">
    <w:r>
      <w:rPr>
        <w:noProof/>
      </w:rPr>
      <w:drawing>
        <wp:anchor distT="0" distB="0" distL="114300" distR="114300" simplePos="0" relativeHeight="251658240" behindDoc="1" locked="0" layoutInCell="1" allowOverlap="1" wp14:anchorId="0438BF20" wp14:editId="1008DB36">
          <wp:simplePos x="0" y="0"/>
          <wp:positionH relativeFrom="page">
            <wp:posOffset>0</wp:posOffset>
          </wp:positionH>
          <wp:positionV relativeFrom="page">
            <wp:posOffset>-12700</wp:posOffset>
          </wp:positionV>
          <wp:extent cx="7772400" cy="10058400"/>
          <wp:effectExtent l="0" t="0" r="0" b="0"/>
          <wp:wrapNone/>
          <wp:docPr id="3" name="Picture 3" descr="CCNE-DocumentBkgd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CCNE-DocumentBkgd2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65708" w14:textId="77777777" w:rsidR="00487663" w:rsidRDefault="00487663" w:rsidP="008F2CF2">
    <w:r>
      <w:rPr>
        <w:noProof/>
      </w:rPr>
      <w:drawing>
        <wp:anchor distT="0" distB="0" distL="114300" distR="114300" simplePos="0" relativeHeight="251658241" behindDoc="1" locked="0" layoutInCell="1" allowOverlap="1" wp14:anchorId="3ECE5D04" wp14:editId="0DD3375A">
          <wp:simplePos x="0" y="0"/>
          <wp:positionH relativeFrom="page">
            <wp:posOffset>0</wp:posOffset>
          </wp:positionH>
          <wp:positionV relativeFrom="page">
            <wp:posOffset>0</wp:posOffset>
          </wp:positionV>
          <wp:extent cx="7772400" cy="10058400"/>
          <wp:effectExtent l="0" t="0" r="0" b="0"/>
          <wp:wrapNone/>
          <wp:docPr id="4" name="Picture 4" descr="CCNE-DocumentBkgd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CCNE-DocumentBkgd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5748"/>
    <w:multiLevelType w:val="hybridMultilevel"/>
    <w:tmpl w:val="7F7E76BA"/>
    <w:lvl w:ilvl="0" w:tplc="8A28C7AC">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640747"/>
    <w:multiLevelType w:val="hybridMultilevel"/>
    <w:tmpl w:val="0506FE5E"/>
    <w:lvl w:ilvl="0" w:tplc="8A28C7AC">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B85F0F"/>
    <w:multiLevelType w:val="hybridMultilevel"/>
    <w:tmpl w:val="E0A0F39E"/>
    <w:lvl w:ilvl="0" w:tplc="8A28C7AC">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FAF6486"/>
    <w:multiLevelType w:val="hybridMultilevel"/>
    <w:tmpl w:val="E0A0F39E"/>
    <w:lvl w:ilvl="0" w:tplc="8A28C7AC">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3AD0F36"/>
    <w:multiLevelType w:val="hybridMultilevel"/>
    <w:tmpl w:val="3B5E1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6C042C"/>
    <w:multiLevelType w:val="hybridMultilevel"/>
    <w:tmpl w:val="E0A0F39E"/>
    <w:lvl w:ilvl="0" w:tplc="8A28C7AC">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8C13072"/>
    <w:multiLevelType w:val="hybridMultilevel"/>
    <w:tmpl w:val="A2B44A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003686"/>
    <w:multiLevelType w:val="hybridMultilevel"/>
    <w:tmpl w:val="E9286A7A"/>
    <w:lvl w:ilvl="0" w:tplc="A91E682C">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C34410"/>
    <w:multiLevelType w:val="hybridMultilevel"/>
    <w:tmpl w:val="35046188"/>
    <w:lvl w:ilvl="0" w:tplc="74BCEA5E">
      <w:start w:val="1"/>
      <w:numFmt w:val="decimal"/>
      <w:lvlText w:val="%1."/>
      <w:lvlJc w:val="left"/>
      <w:pPr>
        <w:ind w:left="360" w:hanging="360"/>
      </w:pPr>
      <w:rPr>
        <w:rFonts w:hint="default"/>
        <w:b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F53059D"/>
    <w:multiLevelType w:val="hybridMultilevel"/>
    <w:tmpl w:val="33D61ABE"/>
    <w:lvl w:ilvl="0" w:tplc="E27C551A">
      <w:start w:val="1"/>
      <w:numFmt w:val="decimal"/>
      <w:lvlText w:val="%1."/>
      <w:lvlJc w:val="left"/>
      <w:pPr>
        <w:ind w:left="360" w:hanging="360"/>
      </w:pPr>
      <w:rPr>
        <w:rFonts w:hint="default"/>
        <w:b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462D600E"/>
    <w:multiLevelType w:val="hybridMultilevel"/>
    <w:tmpl w:val="E0A0F39E"/>
    <w:lvl w:ilvl="0" w:tplc="8A28C7AC">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C8E3742"/>
    <w:multiLevelType w:val="hybridMultilevel"/>
    <w:tmpl w:val="7F7E76BA"/>
    <w:lvl w:ilvl="0" w:tplc="8A28C7AC">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30C4579"/>
    <w:multiLevelType w:val="hybridMultilevel"/>
    <w:tmpl w:val="E0A0F39E"/>
    <w:lvl w:ilvl="0" w:tplc="8A28C7AC">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3B877DA"/>
    <w:multiLevelType w:val="hybridMultilevel"/>
    <w:tmpl w:val="88DE4EC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6596B51"/>
    <w:multiLevelType w:val="hybridMultilevel"/>
    <w:tmpl w:val="0506FE5E"/>
    <w:lvl w:ilvl="0" w:tplc="8A28C7AC">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87541A6"/>
    <w:multiLevelType w:val="hybridMultilevel"/>
    <w:tmpl w:val="78BA18A8"/>
    <w:lvl w:ilvl="0" w:tplc="0EDA3E00">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8AB716C"/>
    <w:multiLevelType w:val="hybridMultilevel"/>
    <w:tmpl w:val="34B09D56"/>
    <w:lvl w:ilvl="0" w:tplc="8A28C7AC">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0D81B58"/>
    <w:multiLevelType w:val="hybridMultilevel"/>
    <w:tmpl w:val="06E60040"/>
    <w:lvl w:ilvl="0" w:tplc="2DC6843E">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545470B"/>
    <w:multiLevelType w:val="hybridMultilevel"/>
    <w:tmpl w:val="0506FE5E"/>
    <w:lvl w:ilvl="0" w:tplc="8A28C7AC">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8A25C1C"/>
    <w:multiLevelType w:val="hybridMultilevel"/>
    <w:tmpl w:val="FF5067B6"/>
    <w:lvl w:ilvl="0" w:tplc="7CA8B626">
      <w:start w:val="1"/>
      <w:numFmt w:val="decimal"/>
      <w:lvlText w:val="%1."/>
      <w:lvlJc w:val="left"/>
      <w:pPr>
        <w:ind w:left="360" w:hanging="360"/>
      </w:pPr>
      <w:rPr>
        <w:rFonts w:hint="default"/>
        <w:b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68AA0A1F"/>
    <w:multiLevelType w:val="hybridMultilevel"/>
    <w:tmpl w:val="7BA87736"/>
    <w:lvl w:ilvl="0" w:tplc="92126750">
      <w:start w:val="1"/>
      <w:numFmt w:val="decimal"/>
      <w:lvlText w:val="%1."/>
      <w:lvlJc w:val="left"/>
      <w:pPr>
        <w:ind w:left="360" w:hanging="360"/>
      </w:pPr>
      <w:rPr>
        <w:rFonts w:hint="default"/>
        <w:b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70292697"/>
    <w:multiLevelType w:val="hybridMultilevel"/>
    <w:tmpl w:val="34B09D56"/>
    <w:lvl w:ilvl="0" w:tplc="8A28C7AC">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2F61D0E"/>
    <w:multiLevelType w:val="hybridMultilevel"/>
    <w:tmpl w:val="9A563DF0"/>
    <w:lvl w:ilvl="0" w:tplc="8A28C7AC">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5D94511"/>
    <w:multiLevelType w:val="hybridMultilevel"/>
    <w:tmpl w:val="A58C79B8"/>
    <w:lvl w:ilvl="0" w:tplc="8A28C7AC">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7B35902"/>
    <w:multiLevelType w:val="hybridMultilevel"/>
    <w:tmpl w:val="BC2A12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7DA164B7"/>
    <w:multiLevelType w:val="hybridMultilevel"/>
    <w:tmpl w:val="E0A0F39E"/>
    <w:lvl w:ilvl="0" w:tplc="8A28C7AC">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321568">
    <w:abstractNumId w:val="25"/>
  </w:num>
  <w:num w:numId="2" w16cid:durableId="1731422446">
    <w:abstractNumId w:val="10"/>
  </w:num>
  <w:num w:numId="3" w16cid:durableId="370425392">
    <w:abstractNumId w:val="12"/>
  </w:num>
  <w:num w:numId="4" w16cid:durableId="103621666">
    <w:abstractNumId w:val="2"/>
  </w:num>
  <w:num w:numId="5" w16cid:durableId="168375626">
    <w:abstractNumId w:val="5"/>
  </w:num>
  <w:num w:numId="6" w16cid:durableId="2073191811">
    <w:abstractNumId w:val="3"/>
  </w:num>
  <w:num w:numId="7" w16cid:durableId="1497762405">
    <w:abstractNumId w:val="18"/>
  </w:num>
  <w:num w:numId="8" w16cid:durableId="2111585783">
    <w:abstractNumId w:val="1"/>
  </w:num>
  <w:num w:numId="9" w16cid:durableId="1157040295">
    <w:abstractNumId w:val="21"/>
  </w:num>
  <w:num w:numId="10" w16cid:durableId="509491530">
    <w:abstractNumId w:val="16"/>
  </w:num>
  <w:num w:numId="11" w16cid:durableId="649095135">
    <w:abstractNumId w:val="23"/>
  </w:num>
  <w:num w:numId="12" w16cid:durableId="118960958">
    <w:abstractNumId w:val="0"/>
  </w:num>
  <w:num w:numId="13" w16cid:durableId="623921501">
    <w:abstractNumId w:val="11"/>
  </w:num>
  <w:num w:numId="14" w16cid:durableId="923564923">
    <w:abstractNumId w:val="22"/>
  </w:num>
  <w:num w:numId="15" w16cid:durableId="481847293">
    <w:abstractNumId w:val="13"/>
  </w:num>
  <w:num w:numId="16" w16cid:durableId="273171832">
    <w:abstractNumId w:val="14"/>
  </w:num>
  <w:num w:numId="17" w16cid:durableId="1527017111">
    <w:abstractNumId w:val="24"/>
  </w:num>
  <w:num w:numId="18" w16cid:durableId="1678537658">
    <w:abstractNumId w:val="19"/>
  </w:num>
  <w:num w:numId="19" w16cid:durableId="1972709326">
    <w:abstractNumId w:val="20"/>
  </w:num>
  <w:num w:numId="20" w16cid:durableId="106387135">
    <w:abstractNumId w:val="9"/>
  </w:num>
  <w:num w:numId="21" w16cid:durableId="1324578570">
    <w:abstractNumId w:val="8"/>
  </w:num>
  <w:num w:numId="22" w16cid:durableId="2062556559">
    <w:abstractNumId w:val="7"/>
  </w:num>
  <w:num w:numId="23" w16cid:durableId="1213537879">
    <w:abstractNumId w:val="4"/>
  </w:num>
  <w:num w:numId="24" w16cid:durableId="1771318943">
    <w:abstractNumId w:val="6"/>
  </w:num>
  <w:num w:numId="25" w16cid:durableId="826820774">
    <w:abstractNumId w:val="15"/>
  </w:num>
  <w:num w:numId="26" w16cid:durableId="975523177">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005" w:allStyles="1"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440"/>
  <w:drawingGridVerticalSpacing w:val="144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38D"/>
    <w:rsid w:val="0000410A"/>
    <w:rsid w:val="00010099"/>
    <w:rsid w:val="00025F43"/>
    <w:rsid w:val="000367CA"/>
    <w:rsid w:val="00037905"/>
    <w:rsid w:val="00046332"/>
    <w:rsid w:val="000474ED"/>
    <w:rsid w:val="0005076B"/>
    <w:rsid w:val="000530AE"/>
    <w:rsid w:val="00062745"/>
    <w:rsid w:val="00067862"/>
    <w:rsid w:val="00084280"/>
    <w:rsid w:val="00090CB0"/>
    <w:rsid w:val="00095612"/>
    <w:rsid w:val="000A0772"/>
    <w:rsid w:val="000A5757"/>
    <w:rsid w:val="000A5851"/>
    <w:rsid w:val="000B35DE"/>
    <w:rsid w:val="000B6705"/>
    <w:rsid w:val="000C1448"/>
    <w:rsid w:val="000C7F0E"/>
    <w:rsid w:val="000E2C6D"/>
    <w:rsid w:val="000F0920"/>
    <w:rsid w:val="000F0E21"/>
    <w:rsid w:val="000F222C"/>
    <w:rsid w:val="000F288D"/>
    <w:rsid w:val="000F4419"/>
    <w:rsid w:val="000F44CD"/>
    <w:rsid w:val="000F4809"/>
    <w:rsid w:val="00100ACF"/>
    <w:rsid w:val="00113113"/>
    <w:rsid w:val="00122E5B"/>
    <w:rsid w:val="0012584B"/>
    <w:rsid w:val="00125D7B"/>
    <w:rsid w:val="00126E7E"/>
    <w:rsid w:val="001338A1"/>
    <w:rsid w:val="001364C1"/>
    <w:rsid w:val="00137C87"/>
    <w:rsid w:val="0014047F"/>
    <w:rsid w:val="00146131"/>
    <w:rsid w:val="0015361D"/>
    <w:rsid w:val="001843B0"/>
    <w:rsid w:val="001849A3"/>
    <w:rsid w:val="00185158"/>
    <w:rsid w:val="00190854"/>
    <w:rsid w:val="00192413"/>
    <w:rsid w:val="00193443"/>
    <w:rsid w:val="001943ED"/>
    <w:rsid w:val="00195264"/>
    <w:rsid w:val="00196E95"/>
    <w:rsid w:val="001A2E29"/>
    <w:rsid w:val="001A3F82"/>
    <w:rsid w:val="001A4D9B"/>
    <w:rsid w:val="001B1F74"/>
    <w:rsid w:val="001C5A9B"/>
    <w:rsid w:val="001D3B29"/>
    <w:rsid w:val="001D4595"/>
    <w:rsid w:val="001F2E3D"/>
    <w:rsid w:val="001F42E8"/>
    <w:rsid w:val="001F4332"/>
    <w:rsid w:val="001F4AD9"/>
    <w:rsid w:val="002040F7"/>
    <w:rsid w:val="00204900"/>
    <w:rsid w:val="0020768E"/>
    <w:rsid w:val="00216438"/>
    <w:rsid w:val="002306EA"/>
    <w:rsid w:val="00232A58"/>
    <w:rsid w:val="0026119D"/>
    <w:rsid w:val="00263907"/>
    <w:rsid w:val="00266F64"/>
    <w:rsid w:val="00270F2B"/>
    <w:rsid w:val="00281460"/>
    <w:rsid w:val="00282318"/>
    <w:rsid w:val="00285412"/>
    <w:rsid w:val="00294F3D"/>
    <w:rsid w:val="002A6564"/>
    <w:rsid w:val="002B40B2"/>
    <w:rsid w:val="002C2E53"/>
    <w:rsid w:val="002C6BDC"/>
    <w:rsid w:val="002C74C5"/>
    <w:rsid w:val="002D3F8D"/>
    <w:rsid w:val="002D5023"/>
    <w:rsid w:val="002E1592"/>
    <w:rsid w:val="002F081F"/>
    <w:rsid w:val="002F15C8"/>
    <w:rsid w:val="002F1DFA"/>
    <w:rsid w:val="002F66C7"/>
    <w:rsid w:val="00311ED7"/>
    <w:rsid w:val="003219E2"/>
    <w:rsid w:val="00324EF2"/>
    <w:rsid w:val="0033384E"/>
    <w:rsid w:val="00333DC2"/>
    <w:rsid w:val="0034312B"/>
    <w:rsid w:val="003476EE"/>
    <w:rsid w:val="00353130"/>
    <w:rsid w:val="00353528"/>
    <w:rsid w:val="00357EB4"/>
    <w:rsid w:val="003675B0"/>
    <w:rsid w:val="003753D6"/>
    <w:rsid w:val="00383C42"/>
    <w:rsid w:val="003957E5"/>
    <w:rsid w:val="00395BD4"/>
    <w:rsid w:val="003A0FA8"/>
    <w:rsid w:val="003A409E"/>
    <w:rsid w:val="003B4922"/>
    <w:rsid w:val="003C0119"/>
    <w:rsid w:val="003C6BE4"/>
    <w:rsid w:val="003D5B27"/>
    <w:rsid w:val="003D6C07"/>
    <w:rsid w:val="003E25CD"/>
    <w:rsid w:val="003E601B"/>
    <w:rsid w:val="003F1FB4"/>
    <w:rsid w:val="003F4F08"/>
    <w:rsid w:val="004041FA"/>
    <w:rsid w:val="0040737E"/>
    <w:rsid w:val="004120EC"/>
    <w:rsid w:val="004133D6"/>
    <w:rsid w:val="004174FF"/>
    <w:rsid w:val="00417B62"/>
    <w:rsid w:val="00421370"/>
    <w:rsid w:val="004238CC"/>
    <w:rsid w:val="0042464A"/>
    <w:rsid w:val="00432E53"/>
    <w:rsid w:val="0043325A"/>
    <w:rsid w:val="004412EF"/>
    <w:rsid w:val="00446E87"/>
    <w:rsid w:val="00462947"/>
    <w:rsid w:val="00463157"/>
    <w:rsid w:val="00467F02"/>
    <w:rsid w:val="0047624B"/>
    <w:rsid w:val="00487663"/>
    <w:rsid w:val="004945AB"/>
    <w:rsid w:val="00494CE0"/>
    <w:rsid w:val="0049578A"/>
    <w:rsid w:val="004A1FBF"/>
    <w:rsid w:val="004A767A"/>
    <w:rsid w:val="004B1BA8"/>
    <w:rsid w:val="004C0846"/>
    <w:rsid w:val="004C67D9"/>
    <w:rsid w:val="004E059B"/>
    <w:rsid w:val="004E09B8"/>
    <w:rsid w:val="004E3AD5"/>
    <w:rsid w:val="004E3BA2"/>
    <w:rsid w:val="004E4638"/>
    <w:rsid w:val="00501C39"/>
    <w:rsid w:val="00501D24"/>
    <w:rsid w:val="00506DE8"/>
    <w:rsid w:val="005245E0"/>
    <w:rsid w:val="0054001E"/>
    <w:rsid w:val="00542D29"/>
    <w:rsid w:val="00555507"/>
    <w:rsid w:val="00557F54"/>
    <w:rsid w:val="00561871"/>
    <w:rsid w:val="00567D26"/>
    <w:rsid w:val="00572B67"/>
    <w:rsid w:val="0057446D"/>
    <w:rsid w:val="00581A9A"/>
    <w:rsid w:val="005849A0"/>
    <w:rsid w:val="00592150"/>
    <w:rsid w:val="005A760D"/>
    <w:rsid w:val="005A7E18"/>
    <w:rsid w:val="005B704B"/>
    <w:rsid w:val="005C328B"/>
    <w:rsid w:val="005C4D42"/>
    <w:rsid w:val="005E1750"/>
    <w:rsid w:val="005E3911"/>
    <w:rsid w:val="005E6BD9"/>
    <w:rsid w:val="005F2383"/>
    <w:rsid w:val="006138FE"/>
    <w:rsid w:val="00617A9A"/>
    <w:rsid w:val="0062369F"/>
    <w:rsid w:val="00632C56"/>
    <w:rsid w:val="006332D9"/>
    <w:rsid w:val="006466AA"/>
    <w:rsid w:val="0065795E"/>
    <w:rsid w:val="00666AAA"/>
    <w:rsid w:val="006679FA"/>
    <w:rsid w:val="00677E04"/>
    <w:rsid w:val="00680483"/>
    <w:rsid w:val="0068280E"/>
    <w:rsid w:val="0068519A"/>
    <w:rsid w:val="00693625"/>
    <w:rsid w:val="00696C60"/>
    <w:rsid w:val="006A3FC5"/>
    <w:rsid w:val="006A793B"/>
    <w:rsid w:val="006B14B6"/>
    <w:rsid w:val="006C6913"/>
    <w:rsid w:val="006C6A56"/>
    <w:rsid w:val="006D0EAF"/>
    <w:rsid w:val="006D222A"/>
    <w:rsid w:val="006E0766"/>
    <w:rsid w:val="006E165D"/>
    <w:rsid w:val="006E1A7F"/>
    <w:rsid w:val="006E6C69"/>
    <w:rsid w:val="006F0F6D"/>
    <w:rsid w:val="006F2F34"/>
    <w:rsid w:val="00702308"/>
    <w:rsid w:val="00706D8B"/>
    <w:rsid w:val="007073A1"/>
    <w:rsid w:val="00712828"/>
    <w:rsid w:val="00716428"/>
    <w:rsid w:val="007170D4"/>
    <w:rsid w:val="007239B9"/>
    <w:rsid w:val="00724B86"/>
    <w:rsid w:val="007256A5"/>
    <w:rsid w:val="00730B91"/>
    <w:rsid w:val="00732EB3"/>
    <w:rsid w:val="00735739"/>
    <w:rsid w:val="00744E21"/>
    <w:rsid w:val="0074538D"/>
    <w:rsid w:val="0075429D"/>
    <w:rsid w:val="007620B8"/>
    <w:rsid w:val="00763035"/>
    <w:rsid w:val="00771974"/>
    <w:rsid w:val="00780C7B"/>
    <w:rsid w:val="00791048"/>
    <w:rsid w:val="00794AF0"/>
    <w:rsid w:val="00797497"/>
    <w:rsid w:val="007975C8"/>
    <w:rsid w:val="00797B92"/>
    <w:rsid w:val="007B596C"/>
    <w:rsid w:val="007C1D37"/>
    <w:rsid w:val="007D69B2"/>
    <w:rsid w:val="007E19C4"/>
    <w:rsid w:val="007F707E"/>
    <w:rsid w:val="0080444E"/>
    <w:rsid w:val="00805A10"/>
    <w:rsid w:val="00805D1C"/>
    <w:rsid w:val="00811A9D"/>
    <w:rsid w:val="008131A0"/>
    <w:rsid w:val="00817749"/>
    <w:rsid w:val="008230CE"/>
    <w:rsid w:val="008240D1"/>
    <w:rsid w:val="00831788"/>
    <w:rsid w:val="00832205"/>
    <w:rsid w:val="00845281"/>
    <w:rsid w:val="00846BC7"/>
    <w:rsid w:val="00847CB9"/>
    <w:rsid w:val="00853767"/>
    <w:rsid w:val="008663F8"/>
    <w:rsid w:val="00873A8B"/>
    <w:rsid w:val="0087501B"/>
    <w:rsid w:val="00891E22"/>
    <w:rsid w:val="008944C7"/>
    <w:rsid w:val="008A337D"/>
    <w:rsid w:val="008A3ADB"/>
    <w:rsid w:val="008B0124"/>
    <w:rsid w:val="008B1D63"/>
    <w:rsid w:val="008C6549"/>
    <w:rsid w:val="008C768A"/>
    <w:rsid w:val="008D214C"/>
    <w:rsid w:val="008D5F03"/>
    <w:rsid w:val="008D7176"/>
    <w:rsid w:val="008F2CF2"/>
    <w:rsid w:val="0090040A"/>
    <w:rsid w:val="00904DD9"/>
    <w:rsid w:val="009249FF"/>
    <w:rsid w:val="00927F36"/>
    <w:rsid w:val="0093010C"/>
    <w:rsid w:val="009304A1"/>
    <w:rsid w:val="00933B58"/>
    <w:rsid w:val="009400C9"/>
    <w:rsid w:val="009557D8"/>
    <w:rsid w:val="00961BC8"/>
    <w:rsid w:val="00972627"/>
    <w:rsid w:val="009733F6"/>
    <w:rsid w:val="00982D4D"/>
    <w:rsid w:val="00983664"/>
    <w:rsid w:val="00987587"/>
    <w:rsid w:val="009A042F"/>
    <w:rsid w:val="009A1294"/>
    <w:rsid w:val="009A174E"/>
    <w:rsid w:val="009A5FC5"/>
    <w:rsid w:val="009A7FF5"/>
    <w:rsid w:val="009B2EF7"/>
    <w:rsid w:val="009B441A"/>
    <w:rsid w:val="009B4992"/>
    <w:rsid w:val="009B59A2"/>
    <w:rsid w:val="009B5FE5"/>
    <w:rsid w:val="009B692D"/>
    <w:rsid w:val="009C1732"/>
    <w:rsid w:val="009C1F93"/>
    <w:rsid w:val="009C67F7"/>
    <w:rsid w:val="009C6ECA"/>
    <w:rsid w:val="009E311E"/>
    <w:rsid w:val="009F2125"/>
    <w:rsid w:val="009F24C1"/>
    <w:rsid w:val="009F463A"/>
    <w:rsid w:val="009F4F12"/>
    <w:rsid w:val="00A06C90"/>
    <w:rsid w:val="00A07762"/>
    <w:rsid w:val="00A13638"/>
    <w:rsid w:val="00A273CF"/>
    <w:rsid w:val="00A302FE"/>
    <w:rsid w:val="00A33FF2"/>
    <w:rsid w:val="00A404E4"/>
    <w:rsid w:val="00A4463C"/>
    <w:rsid w:val="00A47B26"/>
    <w:rsid w:val="00A51219"/>
    <w:rsid w:val="00A549B9"/>
    <w:rsid w:val="00A56E9F"/>
    <w:rsid w:val="00A57F91"/>
    <w:rsid w:val="00A6076B"/>
    <w:rsid w:val="00A60794"/>
    <w:rsid w:val="00A62F48"/>
    <w:rsid w:val="00A815F5"/>
    <w:rsid w:val="00A82C71"/>
    <w:rsid w:val="00A86613"/>
    <w:rsid w:val="00AA45D8"/>
    <w:rsid w:val="00AA5E46"/>
    <w:rsid w:val="00AA6FDC"/>
    <w:rsid w:val="00AB2B51"/>
    <w:rsid w:val="00AC30BB"/>
    <w:rsid w:val="00AF35E8"/>
    <w:rsid w:val="00AF422A"/>
    <w:rsid w:val="00AF5AB1"/>
    <w:rsid w:val="00B14782"/>
    <w:rsid w:val="00B1513E"/>
    <w:rsid w:val="00B1739A"/>
    <w:rsid w:val="00B21EF6"/>
    <w:rsid w:val="00B22097"/>
    <w:rsid w:val="00B23E7E"/>
    <w:rsid w:val="00B24F68"/>
    <w:rsid w:val="00B329A9"/>
    <w:rsid w:val="00B33CB9"/>
    <w:rsid w:val="00B355F8"/>
    <w:rsid w:val="00B37C7D"/>
    <w:rsid w:val="00B42718"/>
    <w:rsid w:val="00B43E55"/>
    <w:rsid w:val="00B50EE2"/>
    <w:rsid w:val="00B53F52"/>
    <w:rsid w:val="00B61326"/>
    <w:rsid w:val="00B61FCE"/>
    <w:rsid w:val="00B6240F"/>
    <w:rsid w:val="00B65694"/>
    <w:rsid w:val="00B663E3"/>
    <w:rsid w:val="00B71921"/>
    <w:rsid w:val="00B75532"/>
    <w:rsid w:val="00B813E6"/>
    <w:rsid w:val="00B827A1"/>
    <w:rsid w:val="00B83706"/>
    <w:rsid w:val="00B86B37"/>
    <w:rsid w:val="00BB0D3C"/>
    <w:rsid w:val="00BB44C6"/>
    <w:rsid w:val="00BC4964"/>
    <w:rsid w:val="00BC629A"/>
    <w:rsid w:val="00BD1A71"/>
    <w:rsid w:val="00BD2F84"/>
    <w:rsid w:val="00BD4A1F"/>
    <w:rsid w:val="00BE05A8"/>
    <w:rsid w:val="00BE46D1"/>
    <w:rsid w:val="00BF245D"/>
    <w:rsid w:val="00BF37E0"/>
    <w:rsid w:val="00BF43B0"/>
    <w:rsid w:val="00BF4B65"/>
    <w:rsid w:val="00BF4BAE"/>
    <w:rsid w:val="00C118F1"/>
    <w:rsid w:val="00C13998"/>
    <w:rsid w:val="00C233B3"/>
    <w:rsid w:val="00C25EF2"/>
    <w:rsid w:val="00C27804"/>
    <w:rsid w:val="00C414FC"/>
    <w:rsid w:val="00C45D52"/>
    <w:rsid w:val="00C56A4B"/>
    <w:rsid w:val="00C66ECD"/>
    <w:rsid w:val="00C7363F"/>
    <w:rsid w:val="00C7686D"/>
    <w:rsid w:val="00C77784"/>
    <w:rsid w:val="00C80ADD"/>
    <w:rsid w:val="00C819C4"/>
    <w:rsid w:val="00C87715"/>
    <w:rsid w:val="00C9270F"/>
    <w:rsid w:val="00CA1DAE"/>
    <w:rsid w:val="00CB1C54"/>
    <w:rsid w:val="00CB3026"/>
    <w:rsid w:val="00CB702F"/>
    <w:rsid w:val="00CC5CB0"/>
    <w:rsid w:val="00CC79F9"/>
    <w:rsid w:val="00CD2BC7"/>
    <w:rsid w:val="00CE0450"/>
    <w:rsid w:val="00CF4A89"/>
    <w:rsid w:val="00D06D3C"/>
    <w:rsid w:val="00D2063C"/>
    <w:rsid w:val="00D20868"/>
    <w:rsid w:val="00D24673"/>
    <w:rsid w:val="00D316BD"/>
    <w:rsid w:val="00D44785"/>
    <w:rsid w:val="00D51793"/>
    <w:rsid w:val="00D543BA"/>
    <w:rsid w:val="00D6376C"/>
    <w:rsid w:val="00D6737F"/>
    <w:rsid w:val="00D73E53"/>
    <w:rsid w:val="00D73FCF"/>
    <w:rsid w:val="00D76739"/>
    <w:rsid w:val="00D82A7D"/>
    <w:rsid w:val="00D84335"/>
    <w:rsid w:val="00D85F67"/>
    <w:rsid w:val="00D922C2"/>
    <w:rsid w:val="00DA5295"/>
    <w:rsid w:val="00DA6A3D"/>
    <w:rsid w:val="00DA6F26"/>
    <w:rsid w:val="00DB7997"/>
    <w:rsid w:val="00DC5897"/>
    <w:rsid w:val="00DC7085"/>
    <w:rsid w:val="00DD0402"/>
    <w:rsid w:val="00DD3C1D"/>
    <w:rsid w:val="00DD53E6"/>
    <w:rsid w:val="00DD7C9D"/>
    <w:rsid w:val="00DE07DE"/>
    <w:rsid w:val="00DF72A6"/>
    <w:rsid w:val="00E10017"/>
    <w:rsid w:val="00E10A2F"/>
    <w:rsid w:val="00E12103"/>
    <w:rsid w:val="00E27000"/>
    <w:rsid w:val="00E33E27"/>
    <w:rsid w:val="00E33F9D"/>
    <w:rsid w:val="00E36055"/>
    <w:rsid w:val="00E374C2"/>
    <w:rsid w:val="00E421AA"/>
    <w:rsid w:val="00E4722A"/>
    <w:rsid w:val="00E608AF"/>
    <w:rsid w:val="00E60AE8"/>
    <w:rsid w:val="00E65D8D"/>
    <w:rsid w:val="00E72288"/>
    <w:rsid w:val="00E728E4"/>
    <w:rsid w:val="00E84D07"/>
    <w:rsid w:val="00E852BC"/>
    <w:rsid w:val="00E91A37"/>
    <w:rsid w:val="00E93504"/>
    <w:rsid w:val="00EA24B9"/>
    <w:rsid w:val="00EA36B1"/>
    <w:rsid w:val="00EB0A1C"/>
    <w:rsid w:val="00EB0F93"/>
    <w:rsid w:val="00EB352C"/>
    <w:rsid w:val="00EB7EF5"/>
    <w:rsid w:val="00EC464C"/>
    <w:rsid w:val="00ED0934"/>
    <w:rsid w:val="00ED55B2"/>
    <w:rsid w:val="00EE376F"/>
    <w:rsid w:val="00EE3FD1"/>
    <w:rsid w:val="00F047B2"/>
    <w:rsid w:val="00F110BD"/>
    <w:rsid w:val="00F16330"/>
    <w:rsid w:val="00F20506"/>
    <w:rsid w:val="00F21200"/>
    <w:rsid w:val="00F2538E"/>
    <w:rsid w:val="00F34371"/>
    <w:rsid w:val="00F42ECF"/>
    <w:rsid w:val="00F45D06"/>
    <w:rsid w:val="00F6535D"/>
    <w:rsid w:val="00F666FE"/>
    <w:rsid w:val="00F74A3F"/>
    <w:rsid w:val="00F81C24"/>
    <w:rsid w:val="00F835B7"/>
    <w:rsid w:val="00F86D23"/>
    <w:rsid w:val="00F87A5B"/>
    <w:rsid w:val="00F90323"/>
    <w:rsid w:val="00F9666A"/>
    <w:rsid w:val="00FA6DFB"/>
    <w:rsid w:val="00FD19EE"/>
    <w:rsid w:val="00FE051D"/>
    <w:rsid w:val="00FE3EDF"/>
    <w:rsid w:val="00FE697B"/>
    <w:rsid w:val="00FF5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8760E71"/>
  <w15:chartTrackingRefBased/>
  <w15:docId w15:val="{582B0E0C-067E-434B-9DA8-6D54A0F6E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CF2"/>
    <w:pPr>
      <w:autoSpaceDE w:val="0"/>
      <w:autoSpaceDN w:val="0"/>
      <w:adjustRightInd w:val="0"/>
      <w:spacing w:line="264" w:lineRule="auto"/>
    </w:pPr>
    <w:rPr>
      <w:rFonts w:ascii="Trebuchet MS" w:hAnsi="Trebuchet MS" w:cs="Arial"/>
      <w:bCs/>
      <w:spacing w:val="4"/>
    </w:rPr>
  </w:style>
  <w:style w:type="paragraph" w:styleId="Heading1">
    <w:name w:val="heading 1"/>
    <w:basedOn w:val="Normal"/>
    <w:next w:val="Normal"/>
    <w:link w:val="Heading1Char"/>
    <w:uiPriority w:val="9"/>
    <w:qFormat/>
    <w:rsid w:val="00817749"/>
    <w:pPr>
      <w:keepNext/>
      <w:keepLines/>
      <w:autoSpaceDE/>
      <w:autoSpaceDN/>
      <w:adjustRightInd/>
      <w:spacing w:after="280" w:line="400" w:lineRule="exact"/>
      <w:outlineLvl w:val="0"/>
    </w:pPr>
    <w:rPr>
      <w:rFonts w:ascii="Insignia LT Std" w:hAnsi="Insignia LT Std"/>
      <w:caps/>
      <w:color w:val="0069AA"/>
      <w:spacing w:val="2"/>
      <w:sz w:val="38"/>
      <w:szCs w:val="30"/>
      <w14:shadow w14:blurRad="38100" w14:dist="12700" w14:dir="5400000" w14:sx="100000" w14:sy="100000" w14:kx="0" w14:ky="0" w14:algn="ctr">
        <w14:srgbClr w14:val="6E747A">
          <w14:alpha w14:val="65000"/>
        </w14:srgbClr>
      </w14:shadow>
      <w14:textOutline w14:w="9525" w14:cap="flat" w14:cmpd="sng" w14:algn="ctr">
        <w14:noFill/>
        <w14:prstDash w14:val="solid"/>
        <w14:round/>
      </w14:textOutline>
    </w:rPr>
  </w:style>
  <w:style w:type="paragraph" w:styleId="Heading2">
    <w:name w:val="heading 2"/>
    <w:basedOn w:val="Normal"/>
    <w:next w:val="Normal"/>
    <w:link w:val="Heading2Char"/>
    <w:uiPriority w:val="9"/>
    <w:unhideWhenUsed/>
    <w:qFormat/>
    <w:rsid w:val="009F24C1"/>
    <w:pPr>
      <w:keepNext/>
      <w:keepLines/>
      <w:autoSpaceDE/>
      <w:autoSpaceDN/>
      <w:adjustRightInd/>
      <w:spacing w:after="120"/>
      <w:outlineLvl w:val="1"/>
    </w:pPr>
    <w:rPr>
      <w:rFonts w:cs="Times New Roman"/>
      <w:b/>
      <w:color w:val="000000"/>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DD3C1D"/>
    <w:pPr>
      <w:autoSpaceDE w:val="0"/>
      <w:autoSpaceDN w:val="0"/>
      <w:adjustRightInd w:val="0"/>
    </w:pPr>
    <w:rPr>
      <w:rFonts w:ascii="Trebuchet MS" w:hAnsi="Trebuchet MS" w:cs="Arial"/>
      <w:bCs/>
      <w:spacing w:val="4"/>
    </w:rPr>
  </w:style>
  <w:style w:type="character" w:customStyle="1" w:styleId="Heading2Char">
    <w:name w:val="Heading 2 Char"/>
    <w:basedOn w:val="DefaultParagraphFont"/>
    <w:link w:val="Heading2"/>
    <w:uiPriority w:val="9"/>
    <w:rsid w:val="009F24C1"/>
    <w:rPr>
      <w:rFonts w:ascii="Trebuchet MS" w:hAnsi="Trebuchet MS"/>
      <w:b/>
      <w:bCs/>
      <w:color w:val="000000"/>
      <w:spacing w:val="4"/>
      <w:sz w:val="22"/>
      <w:szCs w:val="26"/>
    </w:rPr>
  </w:style>
  <w:style w:type="table" w:styleId="TableGrid">
    <w:name w:val="Table Grid"/>
    <w:basedOn w:val="TableNormal"/>
    <w:uiPriority w:val="39"/>
    <w:rsid w:val="007B59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5CB0"/>
    <w:pPr>
      <w:tabs>
        <w:tab w:val="center" w:pos="4680"/>
        <w:tab w:val="right" w:pos="9360"/>
      </w:tabs>
      <w:spacing w:line="240" w:lineRule="auto"/>
    </w:pPr>
  </w:style>
  <w:style w:type="character" w:customStyle="1" w:styleId="HeaderChar">
    <w:name w:val="Header Char"/>
    <w:basedOn w:val="DefaultParagraphFont"/>
    <w:link w:val="Header"/>
    <w:uiPriority w:val="99"/>
    <w:rsid w:val="00CC5CB0"/>
    <w:rPr>
      <w:rFonts w:ascii="Trebuchet MS" w:hAnsi="Trebuchet MS" w:cs="Arial"/>
      <w:bCs/>
      <w:spacing w:val="4"/>
      <w:sz w:val="20"/>
    </w:rPr>
  </w:style>
  <w:style w:type="paragraph" w:styleId="Footer">
    <w:name w:val="footer"/>
    <w:basedOn w:val="Normal"/>
    <w:link w:val="FooterChar"/>
    <w:uiPriority w:val="99"/>
    <w:unhideWhenUsed/>
    <w:rsid w:val="00CC5CB0"/>
    <w:pPr>
      <w:tabs>
        <w:tab w:val="center" w:pos="4680"/>
        <w:tab w:val="right" w:pos="9360"/>
      </w:tabs>
      <w:spacing w:line="240" w:lineRule="auto"/>
    </w:pPr>
  </w:style>
  <w:style w:type="paragraph" w:styleId="Title">
    <w:name w:val="Title"/>
    <w:basedOn w:val="Normal"/>
    <w:next w:val="Normal"/>
    <w:link w:val="TitleChar"/>
    <w:uiPriority w:val="10"/>
    <w:qFormat/>
    <w:rsid w:val="008F2CF2"/>
    <w:pPr>
      <w:spacing w:line="760" w:lineRule="exact"/>
    </w:pPr>
    <w:rPr>
      <w:rFonts w:ascii="Insignia LT Std" w:hAnsi="Insignia LT Std"/>
      <w:b/>
      <w:bCs w:val="0"/>
      <w:caps/>
      <w:color w:val="0069AA"/>
      <w:sz w:val="78"/>
      <w:szCs w:val="78"/>
      <w14:shadow w14:blurRad="38100" w14:dist="25400" w14:dir="5400000" w14:sx="100000" w14:sy="100000" w14:kx="0" w14:ky="0" w14:algn="ctr">
        <w14:srgbClr w14:val="6E747A">
          <w14:alpha w14:val="57000"/>
        </w14:srgbClr>
      </w14:shadow>
      <w14:textOutline w14:w="9525" w14:cap="flat" w14:cmpd="sng" w14:algn="ctr">
        <w14:solidFill>
          <w14:srgbClr w14:val="00629E"/>
        </w14:solidFill>
        <w14:prstDash w14:val="solid"/>
        <w14:round/>
      </w14:textOutline>
      <w14:props3d w14:extrusionH="50800" w14:contourW="0" w14:prstMaterial="warmMatte">
        <w14:bevelT w14:w="63500" w14:h="38100" w14:prst="coolSlant"/>
      </w14:props3d>
      <w14:ligatures w14:val="standard"/>
    </w:rPr>
  </w:style>
  <w:style w:type="character" w:customStyle="1" w:styleId="TitleChar">
    <w:name w:val="Title Char"/>
    <w:basedOn w:val="DefaultParagraphFont"/>
    <w:link w:val="Title"/>
    <w:uiPriority w:val="10"/>
    <w:rsid w:val="008F2CF2"/>
    <w:rPr>
      <w:rFonts w:ascii="Insignia LT Std" w:hAnsi="Insignia LT Std" w:cs="Arial"/>
      <w:b/>
      <w:bCs/>
      <w:caps/>
      <w:color w:val="0069AA"/>
      <w:spacing w:val="4"/>
      <w:sz w:val="78"/>
      <w:szCs w:val="78"/>
      <w14:shadow w14:blurRad="38100" w14:dist="25400" w14:dir="5400000" w14:sx="100000" w14:sy="100000" w14:kx="0" w14:ky="0" w14:algn="ctr">
        <w14:srgbClr w14:val="6E747A">
          <w14:alpha w14:val="57000"/>
        </w14:srgbClr>
      </w14:shadow>
      <w14:textOutline w14:w="9525" w14:cap="flat" w14:cmpd="sng" w14:algn="ctr">
        <w14:solidFill>
          <w14:srgbClr w14:val="00629E"/>
        </w14:solidFill>
        <w14:prstDash w14:val="solid"/>
        <w14:round/>
      </w14:textOutline>
      <w14:props3d w14:extrusionH="50800" w14:contourW="0" w14:prstMaterial="warmMatte">
        <w14:bevelT w14:w="63500" w14:h="38100" w14:prst="coolSlant"/>
      </w14:props3d>
      <w14:ligatures w14:val="standard"/>
    </w:rPr>
  </w:style>
  <w:style w:type="paragraph" w:styleId="ListParagraph">
    <w:name w:val="List Paragraph"/>
    <w:basedOn w:val="Normal"/>
    <w:link w:val="ListParagraphChar"/>
    <w:uiPriority w:val="34"/>
    <w:qFormat/>
    <w:rsid w:val="008F2CF2"/>
    <w:pPr>
      <w:ind w:left="720"/>
      <w:contextualSpacing/>
    </w:pPr>
  </w:style>
  <w:style w:type="character" w:customStyle="1" w:styleId="Heading1Char">
    <w:name w:val="Heading 1 Char"/>
    <w:basedOn w:val="DefaultParagraphFont"/>
    <w:link w:val="Heading1"/>
    <w:uiPriority w:val="9"/>
    <w:rsid w:val="00817749"/>
    <w:rPr>
      <w:rFonts w:ascii="Insignia LT Std" w:hAnsi="Insignia LT Std" w:cs="Arial"/>
      <w:bCs/>
      <w:caps/>
      <w:color w:val="0069AA"/>
      <w:spacing w:val="2"/>
      <w:sz w:val="38"/>
      <w:szCs w:val="30"/>
      <w14:shadow w14:blurRad="38100" w14:dist="12700" w14:dir="5400000" w14:sx="100000" w14:sy="100000" w14:kx="0" w14:ky="0" w14:algn="ctr">
        <w14:srgbClr w14:val="6E747A">
          <w14:alpha w14:val="65000"/>
        </w14:srgbClr>
      </w14:shadow>
      <w14:textOutline w14:w="9525" w14:cap="flat" w14:cmpd="sng" w14:algn="ctr">
        <w14:noFill/>
        <w14:prstDash w14:val="solid"/>
        <w14:round/>
      </w14:textOutline>
    </w:rPr>
  </w:style>
  <w:style w:type="character" w:customStyle="1" w:styleId="FooterChar">
    <w:name w:val="Footer Char"/>
    <w:basedOn w:val="DefaultParagraphFont"/>
    <w:link w:val="Footer"/>
    <w:uiPriority w:val="99"/>
    <w:rsid w:val="00CC5CB0"/>
    <w:rPr>
      <w:rFonts w:ascii="Trebuchet MS" w:hAnsi="Trebuchet MS" w:cs="Arial"/>
      <w:bCs/>
      <w:spacing w:val="4"/>
      <w:sz w:val="20"/>
    </w:rPr>
  </w:style>
  <w:style w:type="character" w:styleId="Hyperlink">
    <w:name w:val="Hyperlink"/>
    <w:basedOn w:val="DefaultParagraphFont"/>
    <w:uiPriority w:val="99"/>
    <w:unhideWhenUsed/>
    <w:rsid w:val="009C6ECA"/>
    <w:rPr>
      <w:rFonts w:ascii="Trebuchet MS" w:hAnsi="Trebuchet MS"/>
      <w:color w:val="0069AA"/>
      <w:sz w:val="20"/>
      <w:u w:val="none"/>
    </w:rPr>
  </w:style>
  <w:style w:type="character" w:customStyle="1" w:styleId="ListParagraphChar">
    <w:name w:val="List Paragraph Char"/>
    <w:basedOn w:val="DefaultParagraphFont"/>
    <w:link w:val="ListParagraph"/>
    <w:uiPriority w:val="34"/>
    <w:rsid w:val="00095612"/>
    <w:rPr>
      <w:rFonts w:ascii="Trebuchet MS" w:hAnsi="Trebuchet MS" w:cs="Arial"/>
      <w:bCs/>
      <w:spacing w:val="4"/>
    </w:rPr>
  </w:style>
  <w:style w:type="paragraph" w:styleId="TOCHeading">
    <w:name w:val="TOC Heading"/>
    <w:basedOn w:val="Heading1"/>
    <w:next w:val="Normal"/>
    <w:uiPriority w:val="39"/>
    <w:unhideWhenUsed/>
    <w:qFormat/>
    <w:rsid w:val="005E1750"/>
    <w:pPr>
      <w:spacing w:after="0" w:line="360" w:lineRule="exact"/>
      <w:outlineLvl w:val="9"/>
    </w:pPr>
    <w:rPr>
      <w:rFonts w:eastAsiaTheme="majorEastAsia" w:cs="Times New Roman (Headings CS)"/>
      <w:color w:val="365F91" w:themeColor="accent1" w:themeShade="BF"/>
      <w:spacing w:val="0"/>
      <w:szCs w:val="28"/>
      <w14:shadow w14:blurRad="0" w14:dist="0" w14:dir="0" w14:sx="0" w14:sy="0" w14:kx="0" w14:ky="0" w14:algn="none">
        <w14:srgbClr w14:val="000000"/>
      </w14:shadow>
      <w14:textOutline w14:w="0" w14:cap="rnd" w14:cmpd="sng" w14:algn="ctr">
        <w14:noFill/>
        <w14:prstDash w14:val="solid"/>
        <w14:bevel/>
      </w14:textOutline>
    </w:rPr>
  </w:style>
  <w:style w:type="paragraph" w:styleId="TOC1">
    <w:name w:val="toc 1"/>
    <w:basedOn w:val="Normal"/>
    <w:next w:val="Normal"/>
    <w:autoRedefine/>
    <w:uiPriority w:val="39"/>
    <w:unhideWhenUsed/>
    <w:rsid w:val="009B5FE5"/>
    <w:pPr>
      <w:spacing w:before="120"/>
    </w:pPr>
    <w:rPr>
      <w:rFonts w:cstheme="minorHAnsi"/>
      <w:iCs/>
      <w:sz w:val="21"/>
      <w:szCs w:val="24"/>
    </w:rPr>
  </w:style>
  <w:style w:type="paragraph" w:styleId="TOC2">
    <w:name w:val="toc 2"/>
    <w:basedOn w:val="Normal"/>
    <w:next w:val="Normal"/>
    <w:autoRedefine/>
    <w:uiPriority w:val="39"/>
    <w:unhideWhenUsed/>
    <w:rsid w:val="005E1750"/>
    <w:pPr>
      <w:spacing w:before="120"/>
      <w:ind w:left="200"/>
    </w:pPr>
    <w:rPr>
      <w:rFonts w:asciiTheme="minorHAnsi" w:hAnsiTheme="minorHAnsi" w:cstheme="minorHAnsi"/>
      <w:b/>
      <w:sz w:val="22"/>
      <w:szCs w:val="22"/>
    </w:rPr>
  </w:style>
  <w:style w:type="paragraph" w:styleId="TOC3">
    <w:name w:val="toc 3"/>
    <w:basedOn w:val="Normal"/>
    <w:next w:val="Normal"/>
    <w:autoRedefine/>
    <w:uiPriority w:val="39"/>
    <w:semiHidden/>
    <w:unhideWhenUsed/>
    <w:rsid w:val="005E1750"/>
    <w:pPr>
      <w:ind w:left="400"/>
    </w:pPr>
    <w:rPr>
      <w:rFonts w:asciiTheme="minorHAnsi" w:hAnsiTheme="minorHAnsi" w:cstheme="minorHAnsi"/>
      <w:bCs w:val="0"/>
    </w:rPr>
  </w:style>
  <w:style w:type="paragraph" w:styleId="TOC4">
    <w:name w:val="toc 4"/>
    <w:basedOn w:val="Normal"/>
    <w:next w:val="Normal"/>
    <w:autoRedefine/>
    <w:uiPriority w:val="39"/>
    <w:semiHidden/>
    <w:unhideWhenUsed/>
    <w:rsid w:val="005E1750"/>
    <w:pPr>
      <w:ind w:left="600"/>
    </w:pPr>
    <w:rPr>
      <w:rFonts w:asciiTheme="minorHAnsi" w:hAnsiTheme="minorHAnsi" w:cstheme="minorHAnsi"/>
      <w:bCs w:val="0"/>
    </w:rPr>
  </w:style>
  <w:style w:type="paragraph" w:styleId="TOC5">
    <w:name w:val="toc 5"/>
    <w:basedOn w:val="Normal"/>
    <w:next w:val="Normal"/>
    <w:autoRedefine/>
    <w:uiPriority w:val="39"/>
    <w:semiHidden/>
    <w:unhideWhenUsed/>
    <w:rsid w:val="005E1750"/>
    <w:pPr>
      <w:ind w:left="800"/>
    </w:pPr>
    <w:rPr>
      <w:rFonts w:asciiTheme="minorHAnsi" w:hAnsiTheme="minorHAnsi" w:cstheme="minorHAnsi"/>
      <w:bCs w:val="0"/>
    </w:rPr>
  </w:style>
  <w:style w:type="paragraph" w:styleId="TOC6">
    <w:name w:val="toc 6"/>
    <w:basedOn w:val="Normal"/>
    <w:next w:val="Normal"/>
    <w:autoRedefine/>
    <w:uiPriority w:val="39"/>
    <w:semiHidden/>
    <w:unhideWhenUsed/>
    <w:rsid w:val="005E1750"/>
    <w:pPr>
      <w:ind w:left="1000"/>
    </w:pPr>
    <w:rPr>
      <w:rFonts w:asciiTheme="minorHAnsi" w:hAnsiTheme="minorHAnsi" w:cstheme="minorHAnsi"/>
      <w:bCs w:val="0"/>
    </w:rPr>
  </w:style>
  <w:style w:type="paragraph" w:styleId="TOC7">
    <w:name w:val="toc 7"/>
    <w:basedOn w:val="Normal"/>
    <w:next w:val="Normal"/>
    <w:autoRedefine/>
    <w:uiPriority w:val="39"/>
    <w:semiHidden/>
    <w:unhideWhenUsed/>
    <w:rsid w:val="005E1750"/>
    <w:pPr>
      <w:ind w:left="1200"/>
    </w:pPr>
    <w:rPr>
      <w:rFonts w:asciiTheme="minorHAnsi" w:hAnsiTheme="minorHAnsi" w:cstheme="minorHAnsi"/>
      <w:bCs w:val="0"/>
    </w:rPr>
  </w:style>
  <w:style w:type="paragraph" w:styleId="TOC8">
    <w:name w:val="toc 8"/>
    <w:basedOn w:val="Normal"/>
    <w:next w:val="Normal"/>
    <w:autoRedefine/>
    <w:uiPriority w:val="39"/>
    <w:semiHidden/>
    <w:unhideWhenUsed/>
    <w:rsid w:val="005E1750"/>
    <w:pPr>
      <w:ind w:left="1400"/>
    </w:pPr>
    <w:rPr>
      <w:rFonts w:asciiTheme="minorHAnsi" w:hAnsiTheme="minorHAnsi" w:cstheme="minorHAnsi"/>
      <w:bCs w:val="0"/>
    </w:rPr>
  </w:style>
  <w:style w:type="paragraph" w:styleId="TOC9">
    <w:name w:val="toc 9"/>
    <w:basedOn w:val="Normal"/>
    <w:next w:val="Normal"/>
    <w:autoRedefine/>
    <w:uiPriority w:val="39"/>
    <w:semiHidden/>
    <w:unhideWhenUsed/>
    <w:rsid w:val="005E1750"/>
    <w:pPr>
      <w:ind w:left="1600"/>
    </w:pPr>
    <w:rPr>
      <w:rFonts w:asciiTheme="minorHAnsi" w:hAnsiTheme="minorHAnsi" w:cstheme="minorHAnsi"/>
      <w:bCs w:val="0"/>
    </w:rPr>
  </w:style>
  <w:style w:type="paragraph" w:styleId="TOAHeading">
    <w:name w:val="toa heading"/>
    <w:basedOn w:val="Normal"/>
    <w:next w:val="Normal"/>
    <w:uiPriority w:val="99"/>
    <w:semiHidden/>
    <w:unhideWhenUsed/>
    <w:rsid w:val="005E1750"/>
    <w:pPr>
      <w:spacing w:before="120"/>
    </w:pPr>
    <w:rPr>
      <w:rFonts w:asciiTheme="majorHAnsi" w:eastAsiaTheme="majorEastAsia" w:hAnsiTheme="majorHAnsi" w:cstheme="majorBidi"/>
      <w:b/>
      <w:sz w:val="24"/>
      <w:szCs w:val="24"/>
    </w:rPr>
  </w:style>
  <w:style w:type="paragraph" w:styleId="BalloonText">
    <w:name w:val="Balloon Text"/>
    <w:basedOn w:val="Normal"/>
    <w:link w:val="BalloonTextChar"/>
    <w:uiPriority w:val="99"/>
    <w:semiHidden/>
    <w:unhideWhenUsed/>
    <w:rsid w:val="004E46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4638"/>
    <w:rPr>
      <w:rFonts w:ascii="Segoe UI" w:hAnsi="Segoe UI" w:cs="Segoe UI"/>
      <w:bCs/>
      <w:spacing w:val="4"/>
      <w:sz w:val="18"/>
      <w:szCs w:val="18"/>
    </w:rPr>
  </w:style>
  <w:style w:type="character" w:styleId="CommentReference">
    <w:name w:val="annotation reference"/>
    <w:basedOn w:val="DefaultParagraphFont"/>
    <w:uiPriority w:val="99"/>
    <w:semiHidden/>
    <w:unhideWhenUsed/>
    <w:rsid w:val="0014047F"/>
    <w:rPr>
      <w:sz w:val="16"/>
      <w:szCs w:val="16"/>
    </w:rPr>
  </w:style>
  <w:style w:type="paragraph" w:styleId="CommentText">
    <w:name w:val="annotation text"/>
    <w:basedOn w:val="Normal"/>
    <w:link w:val="CommentTextChar"/>
    <w:uiPriority w:val="99"/>
    <w:unhideWhenUsed/>
    <w:rsid w:val="0014047F"/>
    <w:pPr>
      <w:spacing w:line="240" w:lineRule="auto"/>
    </w:pPr>
  </w:style>
  <w:style w:type="character" w:customStyle="1" w:styleId="CommentTextChar">
    <w:name w:val="Comment Text Char"/>
    <w:basedOn w:val="DefaultParagraphFont"/>
    <w:link w:val="CommentText"/>
    <w:uiPriority w:val="99"/>
    <w:rsid w:val="0014047F"/>
    <w:rPr>
      <w:rFonts w:ascii="Trebuchet MS" w:hAnsi="Trebuchet MS" w:cs="Arial"/>
      <w:bCs/>
      <w:spacing w:val="4"/>
    </w:rPr>
  </w:style>
  <w:style w:type="paragraph" w:styleId="CommentSubject">
    <w:name w:val="annotation subject"/>
    <w:basedOn w:val="CommentText"/>
    <w:next w:val="CommentText"/>
    <w:link w:val="CommentSubjectChar"/>
    <w:uiPriority w:val="99"/>
    <w:semiHidden/>
    <w:unhideWhenUsed/>
    <w:rsid w:val="0014047F"/>
    <w:rPr>
      <w:b/>
    </w:rPr>
  </w:style>
  <w:style w:type="character" w:customStyle="1" w:styleId="CommentSubjectChar">
    <w:name w:val="Comment Subject Char"/>
    <w:basedOn w:val="CommentTextChar"/>
    <w:link w:val="CommentSubject"/>
    <w:uiPriority w:val="99"/>
    <w:semiHidden/>
    <w:rsid w:val="0014047F"/>
    <w:rPr>
      <w:rFonts w:ascii="Trebuchet MS" w:hAnsi="Trebuchet MS" w:cs="Arial"/>
      <w:b/>
      <w:bCs/>
      <w:spacing w:val="4"/>
    </w:rPr>
  </w:style>
  <w:style w:type="character" w:styleId="UnresolvedMention">
    <w:name w:val="Unresolved Mention"/>
    <w:basedOn w:val="DefaultParagraphFont"/>
    <w:uiPriority w:val="99"/>
    <w:semiHidden/>
    <w:unhideWhenUsed/>
    <w:rsid w:val="00C13998"/>
    <w:rPr>
      <w:color w:val="605E5C"/>
      <w:shd w:val="clear" w:color="auto" w:fill="E1DFDD"/>
    </w:rPr>
  </w:style>
  <w:style w:type="paragraph" w:styleId="Revision">
    <w:name w:val="Revision"/>
    <w:hidden/>
    <w:uiPriority w:val="99"/>
    <w:semiHidden/>
    <w:rsid w:val="00146131"/>
    <w:rPr>
      <w:rFonts w:ascii="Trebuchet MS" w:hAnsi="Trebuchet MS" w:cs="Arial"/>
      <w:bCs/>
      <w:spacing w:val="4"/>
    </w:rPr>
  </w:style>
  <w:style w:type="character" w:styleId="FollowedHyperlink">
    <w:name w:val="FollowedHyperlink"/>
    <w:basedOn w:val="DefaultParagraphFont"/>
    <w:uiPriority w:val="99"/>
    <w:semiHidden/>
    <w:unhideWhenUsed/>
    <w:rsid w:val="00E4722A"/>
    <w:rPr>
      <w:color w:val="800080" w:themeColor="followedHyperlink"/>
      <w:u w:val="single"/>
    </w:rPr>
  </w:style>
  <w:style w:type="character" w:styleId="Mention">
    <w:name w:val="Mention"/>
    <w:basedOn w:val="DefaultParagraphFont"/>
    <w:uiPriority w:val="99"/>
    <w:unhideWhenUsed/>
    <w:rsid w:val="002C6BD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hyperlink" Target="https://www.aacnnursing.org/Portals/0/PDFs/CCNE/CCNE-Entry-to-Practice-Nurse-Residency-Standards-April-2026.pdf" TargetMode="External"/><Relationship Id="rId39" Type="http://schemas.openxmlformats.org/officeDocument/2006/relationships/hyperlink" Target="https://www.aacnnursing.org/Portals/0/PDFs/CCNE/CCNE-Entry-to-Practice-Nurse-Residency-Standards-April-2026.pdf" TargetMode="External"/><Relationship Id="rId21" Type="http://schemas.openxmlformats.org/officeDocument/2006/relationships/hyperlink" Target="https://www.aacnnursing.org/Portals/0/PDFs/CCNE/CCNE-Entry-to-Practice-Nurse-Residency-Standards-April-2026.pdf" TargetMode="External"/><Relationship Id="rId34" Type="http://schemas.openxmlformats.org/officeDocument/2006/relationships/hyperlink" Target="https://www.aacnnursing.org/Portals/0/PDFs/CCNE/CCNE-Entry-to-Practice-Nurse-Residency-Standards-April-2026.pdf"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ccnesubchange@ccneaccreditation.org" TargetMode="External"/><Relationship Id="rId20" Type="http://schemas.openxmlformats.org/officeDocument/2006/relationships/hyperlink" Target="https://www.aacnnursing.org/Portals/0/PDFs/CCNE/CCNE-Entry-to-Practice-Nurse-Residency-Standards-April-2026.pdf" TargetMode="External"/><Relationship Id="rId29" Type="http://schemas.openxmlformats.org/officeDocument/2006/relationships/hyperlink" Target="https://www.aacnnursing.org/Portals/0/PDFs/CCNE/CCNE-Entry-to-Practice-Nurse-Residency-Standards-April-2026.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aacnnursing.org/Portals/0/PDFs/CCNE/CCNE-Entry-to-Practice-Nurse-Residency-Standards-April-2026.pdf" TargetMode="External"/><Relationship Id="rId32" Type="http://schemas.openxmlformats.org/officeDocument/2006/relationships/hyperlink" Target="https://www.aacnnursing.org/Portals/0/PDFs/CCNE/CCNE-Entry-to-Practice-Nurse-Residency-Standards-April-2026.pdf" TargetMode="External"/><Relationship Id="rId37" Type="http://schemas.openxmlformats.org/officeDocument/2006/relationships/hyperlink" Target="https://www.aacnnursing.org/Portals/0/PDFs/CCNE/CCNE-Entry-to-Practice-Nurse-Residency-Standards-April-2026.pdf"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s://www.aacnnursing.org/Portals/0/PDFs/CCNE/CCNE-Entry-to-Practice-Nurse-Residency-Standards-April-2026.pdf" TargetMode="External"/><Relationship Id="rId28" Type="http://schemas.openxmlformats.org/officeDocument/2006/relationships/hyperlink" Target="https://www.aacnnursing.org/Portals/0/PDFs/CCNE/CCNE-Entry-to-Practice-Nurse-Residency-Standards-April-2026.pdf" TargetMode="External"/><Relationship Id="rId36" Type="http://schemas.openxmlformats.org/officeDocument/2006/relationships/hyperlink" Target="https://www.aacnnursing.org/Portals/0/PDFs/CCNE/CCNE-Entry-to-Practice-Nurse-Residency-Standards-April-2026.pdf" TargetMode="External"/><Relationship Id="rId10" Type="http://schemas.openxmlformats.org/officeDocument/2006/relationships/endnotes" Target="endnotes.xml"/><Relationship Id="rId19" Type="http://schemas.openxmlformats.org/officeDocument/2006/relationships/hyperlink" Target="https://www.aacnnursing.org/Portals/0/PDFs/CCNE/CCNE-Entry-to-Practice-Nurse-Residency-Standards-April-2026.pdf" TargetMode="External"/><Relationship Id="rId31" Type="http://schemas.openxmlformats.org/officeDocument/2006/relationships/hyperlink" Target="https://www.aacnnursing.org/Portals/0/PDFs/CCNE/CCNE-Entry-to-Practice-Nurse-Residency-Standards-April-2026.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aacnnursing.org/Portals/0/PDFs/CCNE/CCNE-Entry-to-Practice-Nurse-Residency-Standards-April-2026.pdf" TargetMode="External"/><Relationship Id="rId27" Type="http://schemas.openxmlformats.org/officeDocument/2006/relationships/hyperlink" Target="https://www.aacnnursing.org/Portals/0/PDFs/CCNE/Procedures-Residency.pdf" TargetMode="External"/><Relationship Id="rId30" Type="http://schemas.openxmlformats.org/officeDocument/2006/relationships/hyperlink" Target="https://www.aacnnursing.org/Portals/0/PDFs/CCNE/CCNE-Entry-to-Practice-Nurse-Residency-Standards-April-2026.pdf" TargetMode="External"/><Relationship Id="rId35" Type="http://schemas.openxmlformats.org/officeDocument/2006/relationships/hyperlink" Target="https://www.aacnnursing.org/Portals/0/PDFs/CCNE/CCNE-Entry-to-Practice-Nurse-Residency-Standards-April-2026.pdf"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mailto:bkarnes@ccneaccreditation.org" TargetMode="External"/><Relationship Id="rId25" Type="http://schemas.openxmlformats.org/officeDocument/2006/relationships/hyperlink" Target="https://www.aacnnursing.org/Portals/0/PDFs/CCNE/CCNE-Entry-to-Practice-Nurse-Residency-Standards-April-2026.pdf" TargetMode="External"/><Relationship Id="rId33" Type="http://schemas.openxmlformats.org/officeDocument/2006/relationships/hyperlink" Target="https://www.aacnnursing.org/Portals/0/PDFs/CCNE/CCNE-Entry-to-Practice-Nurse-Residency-Standards-April-2026.pdf" TargetMode="External"/><Relationship Id="rId38" Type="http://schemas.openxmlformats.org/officeDocument/2006/relationships/hyperlink" Target="https://www.aacnnursing.org/Portals/0/PDFs/CCNE/CCNE-Entry-to-Practice-Nurse-Residency-Standards-April-202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020aa08-ccab-4897-83a2-901645a803b3">
      <Terms xmlns="http://schemas.microsoft.com/office/infopath/2007/PartnerControls"/>
    </lcf76f155ced4ddcb4097134ff3c332f>
    <TaxCatchAll xmlns="d16ab8b3-ee55-440f-976f-44e5011101f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6D615811C6C9B498C454FF83A526C6C" ma:contentTypeVersion="11" ma:contentTypeDescription="Create a new document." ma:contentTypeScope="" ma:versionID="7fd7ca30e1ca512c626378fa885af6ca">
  <xsd:schema xmlns:xsd="http://www.w3.org/2001/XMLSchema" xmlns:xs="http://www.w3.org/2001/XMLSchema" xmlns:p="http://schemas.microsoft.com/office/2006/metadata/properties" xmlns:ns2="0020aa08-ccab-4897-83a2-901645a803b3" xmlns:ns3="d16ab8b3-ee55-440f-976f-44e5011101f1" targetNamespace="http://schemas.microsoft.com/office/2006/metadata/properties" ma:root="true" ma:fieldsID="a55522b8b3f0c7a6eb595cbbfe8779c6" ns2:_="" ns3:_="">
    <xsd:import namespace="0020aa08-ccab-4897-83a2-901645a803b3"/>
    <xsd:import namespace="d16ab8b3-ee55-440f-976f-44e5011101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0aa08-ccab-4897-83a2-901645a803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5461658-e800-4d69-b88b-f290455a531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16ab8b3-ee55-440f-976f-44e5011101f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7368d47-29f6-4a39-8c86-c9a0762f4cbd}" ma:internalName="TaxCatchAll" ma:showField="CatchAllData" ma:web="d16ab8b3-ee55-440f-976f-44e5011101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B09E72-C7C8-4CB1-9285-E25236B77005}">
  <ds:schemaRefs>
    <ds:schemaRef ds:uri="http://schemas.microsoft.com/office/2006/metadata/properties"/>
    <ds:schemaRef ds:uri="http://schemas.microsoft.com/office/infopath/2007/PartnerControls"/>
    <ds:schemaRef ds:uri="0020aa08-ccab-4897-83a2-901645a803b3"/>
    <ds:schemaRef ds:uri="d16ab8b3-ee55-440f-976f-44e5011101f1"/>
  </ds:schemaRefs>
</ds:datastoreItem>
</file>

<file path=customXml/itemProps2.xml><?xml version="1.0" encoding="utf-8"?>
<ds:datastoreItem xmlns:ds="http://schemas.openxmlformats.org/officeDocument/2006/customXml" ds:itemID="{F33C0CD2-C2B7-419E-A26C-9DF5779DBE5D}">
  <ds:schemaRefs>
    <ds:schemaRef ds:uri="http://schemas.openxmlformats.org/officeDocument/2006/bibliography"/>
  </ds:schemaRefs>
</ds:datastoreItem>
</file>

<file path=customXml/itemProps3.xml><?xml version="1.0" encoding="utf-8"?>
<ds:datastoreItem xmlns:ds="http://schemas.openxmlformats.org/officeDocument/2006/customXml" ds:itemID="{365D28A1-A829-49E2-BC43-68E775BBB3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0aa08-ccab-4897-83a2-901645a803b3"/>
    <ds:schemaRef ds:uri="d16ab8b3-ee55-440f-976f-44e5011101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9EEB7A-339B-4100-ACB4-7C9CACB501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3662</Words>
  <Characters>20874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CCNE Substantive Change Template</vt:lpstr>
    </vt:vector>
  </TitlesOfParts>
  <Manager/>
  <Company>CCNE</Company>
  <LinksUpToDate>false</LinksUpToDate>
  <CharactersWithSpaces>24488</CharactersWithSpaces>
  <SharedDoc>false</SharedDoc>
  <HyperlinkBase/>
  <HLinks>
    <vt:vector size="414" baseType="variant">
      <vt:variant>
        <vt:i4>8192110</vt:i4>
      </vt:variant>
      <vt:variant>
        <vt:i4>291</vt:i4>
      </vt:variant>
      <vt:variant>
        <vt:i4>0</vt:i4>
      </vt:variant>
      <vt:variant>
        <vt:i4>5</vt:i4>
      </vt:variant>
      <vt:variant>
        <vt:lpwstr>https://www.aacnnursing.org/Portals/0/PDFs/CCNE/CCNE-Entry-to-Practice-Nurse-Residency-Standards-April-2026.pdf</vt:lpwstr>
      </vt:variant>
      <vt:variant>
        <vt:lpwstr/>
      </vt:variant>
      <vt:variant>
        <vt:i4>3932223</vt:i4>
      </vt:variant>
      <vt:variant>
        <vt:i4>288</vt:i4>
      </vt:variant>
      <vt:variant>
        <vt:i4>0</vt:i4>
      </vt:variant>
      <vt:variant>
        <vt:i4>5</vt:i4>
      </vt:variant>
      <vt:variant>
        <vt:lpwstr/>
      </vt:variant>
      <vt:variant>
        <vt:lpwstr>_Submission_Instructions</vt:lpwstr>
      </vt:variant>
      <vt:variant>
        <vt:i4>8192110</vt:i4>
      </vt:variant>
      <vt:variant>
        <vt:i4>285</vt:i4>
      </vt:variant>
      <vt:variant>
        <vt:i4>0</vt:i4>
      </vt:variant>
      <vt:variant>
        <vt:i4>5</vt:i4>
      </vt:variant>
      <vt:variant>
        <vt:lpwstr>https://www.aacnnursing.org/Portals/0/PDFs/CCNE/CCNE-Entry-to-Practice-Nurse-Residency-Standards-April-2026.pdf</vt:lpwstr>
      </vt:variant>
      <vt:variant>
        <vt:lpwstr/>
      </vt:variant>
      <vt:variant>
        <vt:i4>3932223</vt:i4>
      </vt:variant>
      <vt:variant>
        <vt:i4>282</vt:i4>
      </vt:variant>
      <vt:variant>
        <vt:i4>0</vt:i4>
      </vt:variant>
      <vt:variant>
        <vt:i4>5</vt:i4>
      </vt:variant>
      <vt:variant>
        <vt:lpwstr/>
      </vt:variant>
      <vt:variant>
        <vt:lpwstr>_Submission_Instructions</vt:lpwstr>
      </vt:variant>
      <vt:variant>
        <vt:i4>8192110</vt:i4>
      </vt:variant>
      <vt:variant>
        <vt:i4>279</vt:i4>
      </vt:variant>
      <vt:variant>
        <vt:i4>0</vt:i4>
      </vt:variant>
      <vt:variant>
        <vt:i4>5</vt:i4>
      </vt:variant>
      <vt:variant>
        <vt:lpwstr>https://www.aacnnursing.org/Portals/0/PDFs/CCNE/CCNE-Entry-to-Practice-Nurse-Residency-Standards-April-2026.pdf</vt:lpwstr>
      </vt:variant>
      <vt:variant>
        <vt:lpwstr/>
      </vt:variant>
      <vt:variant>
        <vt:i4>3932223</vt:i4>
      </vt:variant>
      <vt:variant>
        <vt:i4>276</vt:i4>
      </vt:variant>
      <vt:variant>
        <vt:i4>0</vt:i4>
      </vt:variant>
      <vt:variant>
        <vt:i4>5</vt:i4>
      </vt:variant>
      <vt:variant>
        <vt:lpwstr/>
      </vt:variant>
      <vt:variant>
        <vt:lpwstr>_Submission_Instructions</vt:lpwstr>
      </vt:variant>
      <vt:variant>
        <vt:i4>8192110</vt:i4>
      </vt:variant>
      <vt:variant>
        <vt:i4>273</vt:i4>
      </vt:variant>
      <vt:variant>
        <vt:i4>0</vt:i4>
      </vt:variant>
      <vt:variant>
        <vt:i4>5</vt:i4>
      </vt:variant>
      <vt:variant>
        <vt:lpwstr>https://www.aacnnursing.org/Portals/0/PDFs/CCNE/CCNE-Entry-to-Practice-Nurse-Residency-Standards-April-2026.pdf</vt:lpwstr>
      </vt:variant>
      <vt:variant>
        <vt:lpwstr/>
      </vt:variant>
      <vt:variant>
        <vt:i4>3932223</vt:i4>
      </vt:variant>
      <vt:variant>
        <vt:i4>270</vt:i4>
      </vt:variant>
      <vt:variant>
        <vt:i4>0</vt:i4>
      </vt:variant>
      <vt:variant>
        <vt:i4>5</vt:i4>
      </vt:variant>
      <vt:variant>
        <vt:lpwstr/>
      </vt:variant>
      <vt:variant>
        <vt:lpwstr>_Submission_Instructions</vt:lpwstr>
      </vt:variant>
      <vt:variant>
        <vt:i4>8192110</vt:i4>
      </vt:variant>
      <vt:variant>
        <vt:i4>267</vt:i4>
      </vt:variant>
      <vt:variant>
        <vt:i4>0</vt:i4>
      </vt:variant>
      <vt:variant>
        <vt:i4>5</vt:i4>
      </vt:variant>
      <vt:variant>
        <vt:lpwstr>https://www.aacnnursing.org/Portals/0/PDFs/CCNE/CCNE-Entry-to-Practice-Nurse-Residency-Standards-April-2026.pdf</vt:lpwstr>
      </vt:variant>
      <vt:variant>
        <vt:lpwstr/>
      </vt:variant>
      <vt:variant>
        <vt:i4>3932223</vt:i4>
      </vt:variant>
      <vt:variant>
        <vt:i4>264</vt:i4>
      </vt:variant>
      <vt:variant>
        <vt:i4>0</vt:i4>
      </vt:variant>
      <vt:variant>
        <vt:i4>5</vt:i4>
      </vt:variant>
      <vt:variant>
        <vt:lpwstr/>
      </vt:variant>
      <vt:variant>
        <vt:lpwstr>_Submission_Instructions</vt:lpwstr>
      </vt:variant>
      <vt:variant>
        <vt:i4>8192110</vt:i4>
      </vt:variant>
      <vt:variant>
        <vt:i4>261</vt:i4>
      </vt:variant>
      <vt:variant>
        <vt:i4>0</vt:i4>
      </vt:variant>
      <vt:variant>
        <vt:i4>5</vt:i4>
      </vt:variant>
      <vt:variant>
        <vt:lpwstr>https://www.aacnnursing.org/Portals/0/PDFs/CCNE/CCNE-Entry-to-Practice-Nurse-Residency-Standards-April-2026.pdf</vt:lpwstr>
      </vt:variant>
      <vt:variant>
        <vt:lpwstr/>
      </vt:variant>
      <vt:variant>
        <vt:i4>3932223</vt:i4>
      </vt:variant>
      <vt:variant>
        <vt:i4>258</vt:i4>
      </vt:variant>
      <vt:variant>
        <vt:i4>0</vt:i4>
      </vt:variant>
      <vt:variant>
        <vt:i4>5</vt:i4>
      </vt:variant>
      <vt:variant>
        <vt:lpwstr/>
      </vt:variant>
      <vt:variant>
        <vt:lpwstr>_Submission_Instructions</vt:lpwstr>
      </vt:variant>
      <vt:variant>
        <vt:i4>8192110</vt:i4>
      </vt:variant>
      <vt:variant>
        <vt:i4>255</vt:i4>
      </vt:variant>
      <vt:variant>
        <vt:i4>0</vt:i4>
      </vt:variant>
      <vt:variant>
        <vt:i4>5</vt:i4>
      </vt:variant>
      <vt:variant>
        <vt:lpwstr>https://www.aacnnursing.org/Portals/0/PDFs/CCNE/CCNE-Entry-to-Practice-Nurse-Residency-Standards-April-2026.pdf</vt:lpwstr>
      </vt:variant>
      <vt:variant>
        <vt:lpwstr/>
      </vt:variant>
      <vt:variant>
        <vt:i4>3932223</vt:i4>
      </vt:variant>
      <vt:variant>
        <vt:i4>252</vt:i4>
      </vt:variant>
      <vt:variant>
        <vt:i4>0</vt:i4>
      </vt:variant>
      <vt:variant>
        <vt:i4>5</vt:i4>
      </vt:variant>
      <vt:variant>
        <vt:lpwstr/>
      </vt:variant>
      <vt:variant>
        <vt:lpwstr>_Submission_Instructions</vt:lpwstr>
      </vt:variant>
      <vt:variant>
        <vt:i4>8192110</vt:i4>
      </vt:variant>
      <vt:variant>
        <vt:i4>249</vt:i4>
      </vt:variant>
      <vt:variant>
        <vt:i4>0</vt:i4>
      </vt:variant>
      <vt:variant>
        <vt:i4>5</vt:i4>
      </vt:variant>
      <vt:variant>
        <vt:lpwstr>https://www.aacnnursing.org/Portals/0/PDFs/CCNE/CCNE-Entry-to-Practice-Nurse-Residency-Standards-April-2026.pdf</vt:lpwstr>
      </vt:variant>
      <vt:variant>
        <vt:lpwstr/>
      </vt:variant>
      <vt:variant>
        <vt:i4>3932223</vt:i4>
      </vt:variant>
      <vt:variant>
        <vt:i4>246</vt:i4>
      </vt:variant>
      <vt:variant>
        <vt:i4>0</vt:i4>
      </vt:variant>
      <vt:variant>
        <vt:i4>5</vt:i4>
      </vt:variant>
      <vt:variant>
        <vt:lpwstr/>
      </vt:variant>
      <vt:variant>
        <vt:lpwstr>_Submission_Instructions</vt:lpwstr>
      </vt:variant>
      <vt:variant>
        <vt:i4>8192110</vt:i4>
      </vt:variant>
      <vt:variant>
        <vt:i4>243</vt:i4>
      </vt:variant>
      <vt:variant>
        <vt:i4>0</vt:i4>
      </vt:variant>
      <vt:variant>
        <vt:i4>5</vt:i4>
      </vt:variant>
      <vt:variant>
        <vt:lpwstr>https://www.aacnnursing.org/Portals/0/PDFs/CCNE/CCNE-Entry-to-Practice-Nurse-Residency-Standards-April-2026.pdf</vt:lpwstr>
      </vt:variant>
      <vt:variant>
        <vt:lpwstr/>
      </vt:variant>
      <vt:variant>
        <vt:i4>3932223</vt:i4>
      </vt:variant>
      <vt:variant>
        <vt:i4>240</vt:i4>
      </vt:variant>
      <vt:variant>
        <vt:i4>0</vt:i4>
      </vt:variant>
      <vt:variant>
        <vt:i4>5</vt:i4>
      </vt:variant>
      <vt:variant>
        <vt:lpwstr/>
      </vt:variant>
      <vt:variant>
        <vt:lpwstr>_Submission_Instructions</vt:lpwstr>
      </vt:variant>
      <vt:variant>
        <vt:i4>8192110</vt:i4>
      </vt:variant>
      <vt:variant>
        <vt:i4>237</vt:i4>
      </vt:variant>
      <vt:variant>
        <vt:i4>0</vt:i4>
      </vt:variant>
      <vt:variant>
        <vt:i4>5</vt:i4>
      </vt:variant>
      <vt:variant>
        <vt:lpwstr>https://www.aacnnursing.org/Portals/0/PDFs/CCNE/CCNE-Entry-to-Practice-Nurse-Residency-Standards-April-2026.pdf</vt:lpwstr>
      </vt:variant>
      <vt:variant>
        <vt:lpwstr/>
      </vt:variant>
      <vt:variant>
        <vt:i4>3932223</vt:i4>
      </vt:variant>
      <vt:variant>
        <vt:i4>234</vt:i4>
      </vt:variant>
      <vt:variant>
        <vt:i4>0</vt:i4>
      </vt:variant>
      <vt:variant>
        <vt:i4>5</vt:i4>
      </vt:variant>
      <vt:variant>
        <vt:lpwstr/>
      </vt:variant>
      <vt:variant>
        <vt:lpwstr>_Submission_Instructions</vt:lpwstr>
      </vt:variant>
      <vt:variant>
        <vt:i4>8192110</vt:i4>
      </vt:variant>
      <vt:variant>
        <vt:i4>231</vt:i4>
      </vt:variant>
      <vt:variant>
        <vt:i4>0</vt:i4>
      </vt:variant>
      <vt:variant>
        <vt:i4>5</vt:i4>
      </vt:variant>
      <vt:variant>
        <vt:lpwstr>https://www.aacnnursing.org/Portals/0/PDFs/CCNE/CCNE-Entry-to-Practice-Nurse-Residency-Standards-April-2026.pdf</vt:lpwstr>
      </vt:variant>
      <vt:variant>
        <vt:lpwstr/>
      </vt:variant>
      <vt:variant>
        <vt:i4>3932223</vt:i4>
      </vt:variant>
      <vt:variant>
        <vt:i4>228</vt:i4>
      </vt:variant>
      <vt:variant>
        <vt:i4>0</vt:i4>
      </vt:variant>
      <vt:variant>
        <vt:i4>5</vt:i4>
      </vt:variant>
      <vt:variant>
        <vt:lpwstr/>
      </vt:variant>
      <vt:variant>
        <vt:lpwstr>_Submission_Instructions</vt:lpwstr>
      </vt:variant>
      <vt:variant>
        <vt:i4>8192110</vt:i4>
      </vt:variant>
      <vt:variant>
        <vt:i4>225</vt:i4>
      </vt:variant>
      <vt:variant>
        <vt:i4>0</vt:i4>
      </vt:variant>
      <vt:variant>
        <vt:i4>5</vt:i4>
      </vt:variant>
      <vt:variant>
        <vt:lpwstr>https://www.aacnnursing.org/Portals/0/PDFs/CCNE/CCNE-Entry-to-Practice-Nurse-Residency-Standards-April-2026.pdf</vt:lpwstr>
      </vt:variant>
      <vt:variant>
        <vt:lpwstr/>
      </vt:variant>
      <vt:variant>
        <vt:i4>3932223</vt:i4>
      </vt:variant>
      <vt:variant>
        <vt:i4>222</vt:i4>
      </vt:variant>
      <vt:variant>
        <vt:i4>0</vt:i4>
      </vt:variant>
      <vt:variant>
        <vt:i4>5</vt:i4>
      </vt:variant>
      <vt:variant>
        <vt:lpwstr/>
      </vt:variant>
      <vt:variant>
        <vt:lpwstr>_Submission_Instructions</vt:lpwstr>
      </vt:variant>
      <vt:variant>
        <vt:i4>917568</vt:i4>
      </vt:variant>
      <vt:variant>
        <vt:i4>219</vt:i4>
      </vt:variant>
      <vt:variant>
        <vt:i4>0</vt:i4>
      </vt:variant>
      <vt:variant>
        <vt:i4>5</vt:i4>
      </vt:variant>
      <vt:variant>
        <vt:lpwstr>https://www.aacnnursing.org/Portals/0/PDFs/CCNE/Procedures-Residency.pdf</vt:lpwstr>
      </vt:variant>
      <vt:variant>
        <vt:lpwstr/>
      </vt:variant>
      <vt:variant>
        <vt:i4>8192110</vt:i4>
      </vt:variant>
      <vt:variant>
        <vt:i4>216</vt:i4>
      </vt:variant>
      <vt:variant>
        <vt:i4>0</vt:i4>
      </vt:variant>
      <vt:variant>
        <vt:i4>5</vt:i4>
      </vt:variant>
      <vt:variant>
        <vt:lpwstr>https://www.aacnnursing.org/Portals/0/PDFs/CCNE/CCNE-Entry-to-Practice-Nurse-Residency-Standards-April-2026.pdf</vt:lpwstr>
      </vt:variant>
      <vt:variant>
        <vt:lpwstr/>
      </vt:variant>
      <vt:variant>
        <vt:i4>3932223</vt:i4>
      </vt:variant>
      <vt:variant>
        <vt:i4>213</vt:i4>
      </vt:variant>
      <vt:variant>
        <vt:i4>0</vt:i4>
      </vt:variant>
      <vt:variant>
        <vt:i4>5</vt:i4>
      </vt:variant>
      <vt:variant>
        <vt:lpwstr/>
      </vt:variant>
      <vt:variant>
        <vt:lpwstr>_Submission_Instructions</vt:lpwstr>
      </vt:variant>
      <vt:variant>
        <vt:i4>8192110</vt:i4>
      </vt:variant>
      <vt:variant>
        <vt:i4>210</vt:i4>
      </vt:variant>
      <vt:variant>
        <vt:i4>0</vt:i4>
      </vt:variant>
      <vt:variant>
        <vt:i4>5</vt:i4>
      </vt:variant>
      <vt:variant>
        <vt:lpwstr>https://www.aacnnursing.org/Portals/0/PDFs/CCNE/CCNE-Entry-to-Practice-Nurse-Residency-Standards-April-2026.pdf</vt:lpwstr>
      </vt:variant>
      <vt:variant>
        <vt:lpwstr/>
      </vt:variant>
      <vt:variant>
        <vt:i4>3932223</vt:i4>
      </vt:variant>
      <vt:variant>
        <vt:i4>207</vt:i4>
      </vt:variant>
      <vt:variant>
        <vt:i4>0</vt:i4>
      </vt:variant>
      <vt:variant>
        <vt:i4>5</vt:i4>
      </vt:variant>
      <vt:variant>
        <vt:lpwstr/>
      </vt:variant>
      <vt:variant>
        <vt:lpwstr>_Submission_Instructions</vt:lpwstr>
      </vt:variant>
      <vt:variant>
        <vt:i4>8192110</vt:i4>
      </vt:variant>
      <vt:variant>
        <vt:i4>204</vt:i4>
      </vt:variant>
      <vt:variant>
        <vt:i4>0</vt:i4>
      </vt:variant>
      <vt:variant>
        <vt:i4>5</vt:i4>
      </vt:variant>
      <vt:variant>
        <vt:lpwstr>https://www.aacnnursing.org/Portals/0/PDFs/CCNE/CCNE-Entry-to-Practice-Nurse-Residency-Standards-April-2026.pdf</vt:lpwstr>
      </vt:variant>
      <vt:variant>
        <vt:lpwstr/>
      </vt:variant>
      <vt:variant>
        <vt:i4>3932223</vt:i4>
      </vt:variant>
      <vt:variant>
        <vt:i4>201</vt:i4>
      </vt:variant>
      <vt:variant>
        <vt:i4>0</vt:i4>
      </vt:variant>
      <vt:variant>
        <vt:i4>5</vt:i4>
      </vt:variant>
      <vt:variant>
        <vt:lpwstr/>
      </vt:variant>
      <vt:variant>
        <vt:lpwstr>_Submission_Instructions</vt:lpwstr>
      </vt:variant>
      <vt:variant>
        <vt:i4>8192110</vt:i4>
      </vt:variant>
      <vt:variant>
        <vt:i4>198</vt:i4>
      </vt:variant>
      <vt:variant>
        <vt:i4>0</vt:i4>
      </vt:variant>
      <vt:variant>
        <vt:i4>5</vt:i4>
      </vt:variant>
      <vt:variant>
        <vt:lpwstr>https://www.aacnnursing.org/Portals/0/PDFs/CCNE/CCNE-Entry-to-Practice-Nurse-Residency-Standards-April-2026.pdf</vt:lpwstr>
      </vt:variant>
      <vt:variant>
        <vt:lpwstr/>
      </vt:variant>
      <vt:variant>
        <vt:i4>3932223</vt:i4>
      </vt:variant>
      <vt:variant>
        <vt:i4>195</vt:i4>
      </vt:variant>
      <vt:variant>
        <vt:i4>0</vt:i4>
      </vt:variant>
      <vt:variant>
        <vt:i4>5</vt:i4>
      </vt:variant>
      <vt:variant>
        <vt:lpwstr/>
      </vt:variant>
      <vt:variant>
        <vt:lpwstr>_Submission_Instructions</vt:lpwstr>
      </vt:variant>
      <vt:variant>
        <vt:i4>4980853</vt:i4>
      </vt:variant>
      <vt:variant>
        <vt:i4>192</vt:i4>
      </vt:variant>
      <vt:variant>
        <vt:i4>0</vt:i4>
      </vt:variant>
      <vt:variant>
        <vt:i4>5</vt:i4>
      </vt:variant>
      <vt:variant>
        <vt:lpwstr/>
      </vt:variant>
      <vt:variant>
        <vt:lpwstr>_Change_in_Achievement</vt:lpwstr>
      </vt:variant>
      <vt:variant>
        <vt:i4>8192110</vt:i4>
      </vt:variant>
      <vt:variant>
        <vt:i4>189</vt:i4>
      </vt:variant>
      <vt:variant>
        <vt:i4>0</vt:i4>
      </vt:variant>
      <vt:variant>
        <vt:i4>5</vt:i4>
      </vt:variant>
      <vt:variant>
        <vt:lpwstr>https://www.aacnnursing.org/Portals/0/PDFs/CCNE/CCNE-Entry-to-Practice-Nurse-Residency-Standards-April-2026.pdf</vt:lpwstr>
      </vt:variant>
      <vt:variant>
        <vt:lpwstr/>
      </vt:variant>
      <vt:variant>
        <vt:i4>3932223</vt:i4>
      </vt:variant>
      <vt:variant>
        <vt:i4>186</vt:i4>
      </vt:variant>
      <vt:variant>
        <vt:i4>0</vt:i4>
      </vt:variant>
      <vt:variant>
        <vt:i4>5</vt:i4>
      </vt:variant>
      <vt:variant>
        <vt:lpwstr/>
      </vt:variant>
      <vt:variant>
        <vt:lpwstr>_Submission_Instructions</vt:lpwstr>
      </vt:variant>
      <vt:variant>
        <vt:i4>8192110</vt:i4>
      </vt:variant>
      <vt:variant>
        <vt:i4>183</vt:i4>
      </vt:variant>
      <vt:variant>
        <vt:i4>0</vt:i4>
      </vt:variant>
      <vt:variant>
        <vt:i4>5</vt:i4>
      </vt:variant>
      <vt:variant>
        <vt:lpwstr>https://www.aacnnursing.org/Portals/0/PDFs/CCNE/CCNE-Entry-to-Practice-Nurse-Residency-Standards-April-2026.pdf</vt:lpwstr>
      </vt:variant>
      <vt:variant>
        <vt:lpwstr/>
      </vt:variant>
      <vt:variant>
        <vt:i4>3932223</vt:i4>
      </vt:variant>
      <vt:variant>
        <vt:i4>180</vt:i4>
      </vt:variant>
      <vt:variant>
        <vt:i4>0</vt:i4>
      </vt:variant>
      <vt:variant>
        <vt:i4>5</vt:i4>
      </vt:variant>
      <vt:variant>
        <vt:lpwstr/>
      </vt:variant>
      <vt:variant>
        <vt:lpwstr>_Submission_Instructions</vt:lpwstr>
      </vt:variant>
      <vt:variant>
        <vt:i4>8192110</vt:i4>
      </vt:variant>
      <vt:variant>
        <vt:i4>177</vt:i4>
      </vt:variant>
      <vt:variant>
        <vt:i4>0</vt:i4>
      </vt:variant>
      <vt:variant>
        <vt:i4>5</vt:i4>
      </vt:variant>
      <vt:variant>
        <vt:lpwstr>https://www.aacnnursing.org/Portals/0/PDFs/CCNE/CCNE-Entry-to-Practice-Nurse-Residency-Standards-April-2026.pdf</vt:lpwstr>
      </vt:variant>
      <vt:variant>
        <vt:lpwstr/>
      </vt:variant>
      <vt:variant>
        <vt:i4>3932223</vt:i4>
      </vt:variant>
      <vt:variant>
        <vt:i4>174</vt:i4>
      </vt:variant>
      <vt:variant>
        <vt:i4>0</vt:i4>
      </vt:variant>
      <vt:variant>
        <vt:i4>5</vt:i4>
      </vt:variant>
      <vt:variant>
        <vt:lpwstr/>
      </vt:variant>
      <vt:variant>
        <vt:lpwstr>_Submission_Instructions</vt:lpwstr>
      </vt:variant>
      <vt:variant>
        <vt:i4>8192110</vt:i4>
      </vt:variant>
      <vt:variant>
        <vt:i4>171</vt:i4>
      </vt:variant>
      <vt:variant>
        <vt:i4>0</vt:i4>
      </vt:variant>
      <vt:variant>
        <vt:i4>5</vt:i4>
      </vt:variant>
      <vt:variant>
        <vt:lpwstr>https://www.aacnnursing.org/Portals/0/PDFs/CCNE/CCNE-Entry-to-Practice-Nurse-Residency-Standards-April-2026.pdf</vt:lpwstr>
      </vt:variant>
      <vt:variant>
        <vt:lpwstr/>
      </vt:variant>
      <vt:variant>
        <vt:i4>3932223</vt:i4>
      </vt:variant>
      <vt:variant>
        <vt:i4>168</vt:i4>
      </vt:variant>
      <vt:variant>
        <vt:i4>0</vt:i4>
      </vt:variant>
      <vt:variant>
        <vt:i4>5</vt:i4>
      </vt:variant>
      <vt:variant>
        <vt:lpwstr/>
      </vt:variant>
      <vt:variant>
        <vt:lpwstr>_Submission_Instructions</vt:lpwstr>
      </vt:variant>
      <vt:variant>
        <vt:i4>1114166</vt:i4>
      </vt:variant>
      <vt:variant>
        <vt:i4>147</vt:i4>
      </vt:variant>
      <vt:variant>
        <vt:i4>0</vt:i4>
      </vt:variant>
      <vt:variant>
        <vt:i4>5</vt:i4>
      </vt:variant>
      <vt:variant>
        <vt:lpwstr>mailto:bkarnes@ccneaccreditation.org</vt:lpwstr>
      </vt:variant>
      <vt:variant>
        <vt:lpwstr/>
      </vt:variant>
      <vt:variant>
        <vt:i4>7340124</vt:i4>
      </vt:variant>
      <vt:variant>
        <vt:i4>144</vt:i4>
      </vt:variant>
      <vt:variant>
        <vt:i4>0</vt:i4>
      </vt:variant>
      <vt:variant>
        <vt:i4>5</vt:i4>
      </vt:variant>
      <vt:variant>
        <vt:lpwstr>mailto:ccnesubchange@ccneaccreditation.org</vt:lpwstr>
      </vt:variant>
      <vt:variant>
        <vt:lpwstr/>
      </vt:variant>
      <vt:variant>
        <vt:i4>3604499</vt:i4>
      </vt:variant>
      <vt:variant>
        <vt:i4>141</vt:i4>
      </vt:variant>
      <vt:variant>
        <vt:i4>0</vt:i4>
      </vt:variant>
      <vt:variant>
        <vt:i4>5</vt:i4>
      </vt:variant>
      <vt:variant>
        <vt:lpwstr/>
      </vt:variant>
      <vt:variant>
        <vt:lpwstr>_Substantive_Change_Cover</vt:lpwstr>
      </vt:variant>
      <vt:variant>
        <vt:i4>1572913</vt:i4>
      </vt:variant>
      <vt:variant>
        <vt:i4>134</vt:i4>
      </vt:variant>
      <vt:variant>
        <vt:i4>0</vt:i4>
      </vt:variant>
      <vt:variant>
        <vt:i4>5</vt:i4>
      </vt:variant>
      <vt:variant>
        <vt:lpwstr/>
      </vt:variant>
      <vt:variant>
        <vt:lpwstr>_Toc242962702</vt:lpwstr>
      </vt:variant>
      <vt:variant>
        <vt:i4>1572913</vt:i4>
      </vt:variant>
      <vt:variant>
        <vt:i4>128</vt:i4>
      </vt:variant>
      <vt:variant>
        <vt:i4>0</vt:i4>
      </vt:variant>
      <vt:variant>
        <vt:i4>5</vt:i4>
      </vt:variant>
      <vt:variant>
        <vt:lpwstr/>
      </vt:variant>
      <vt:variant>
        <vt:lpwstr>_Toc242962701</vt:lpwstr>
      </vt:variant>
      <vt:variant>
        <vt:i4>1572913</vt:i4>
      </vt:variant>
      <vt:variant>
        <vt:i4>122</vt:i4>
      </vt:variant>
      <vt:variant>
        <vt:i4>0</vt:i4>
      </vt:variant>
      <vt:variant>
        <vt:i4>5</vt:i4>
      </vt:variant>
      <vt:variant>
        <vt:lpwstr/>
      </vt:variant>
      <vt:variant>
        <vt:lpwstr>_Toc242962700</vt:lpwstr>
      </vt:variant>
      <vt:variant>
        <vt:i4>1114160</vt:i4>
      </vt:variant>
      <vt:variant>
        <vt:i4>116</vt:i4>
      </vt:variant>
      <vt:variant>
        <vt:i4>0</vt:i4>
      </vt:variant>
      <vt:variant>
        <vt:i4>5</vt:i4>
      </vt:variant>
      <vt:variant>
        <vt:lpwstr/>
      </vt:variant>
      <vt:variant>
        <vt:lpwstr>_Toc242962699</vt:lpwstr>
      </vt:variant>
      <vt:variant>
        <vt:i4>1114160</vt:i4>
      </vt:variant>
      <vt:variant>
        <vt:i4>110</vt:i4>
      </vt:variant>
      <vt:variant>
        <vt:i4>0</vt:i4>
      </vt:variant>
      <vt:variant>
        <vt:i4>5</vt:i4>
      </vt:variant>
      <vt:variant>
        <vt:lpwstr/>
      </vt:variant>
      <vt:variant>
        <vt:lpwstr>_Toc242962698</vt:lpwstr>
      </vt:variant>
      <vt:variant>
        <vt:i4>1114160</vt:i4>
      </vt:variant>
      <vt:variant>
        <vt:i4>104</vt:i4>
      </vt:variant>
      <vt:variant>
        <vt:i4>0</vt:i4>
      </vt:variant>
      <vt:variant>
        <vt:i4>5</vt:i4>
      </vt:variant>
      <vt:variant>
        <vt:lpwstr/>
      </vt:variant>
      <vt:variant>
        <vt:lpwstr>_Toc242962697</vt:lpwstr>
      </vt:variant>
      <vt:variant>
        <vt:i4>1114160</vt:i4>
      </vt:variant>
      <vt:variant>
        <vt:i4>98</vt:i4>
      </vt:variant>
      <vt:variant>
        <vt:i4>0</vt:i4>
      </vt:variant>
      <vt:variant>
        <vt:i4>5</vt:i4>
      </vt:variant>
      <vt:variant>
        <vt:lpwstr/>
      </vt:variant>
      <vt:variant>
        <vt:lpwstr>_Toc242962696</vt:lpwstr>
      </vt:variant>
      <vt:variant>
        <vt:i4>1114160</vt:i4>
      </vt:variant>
      <vt:variant>
        <vt:i4>92</vt:i4>
      </vt:variant>
      <vt:variant>
        <vt:i4>0</vt:i4>
      </vt:variant>
      <vt:variant>
        <vt:i4>5</vt:i4>
      </vt:variant>
      <vt:variant>
        <vt:lpwstr/>
      </vt:variant>
      <vt:variant>
        <vt:lpwstr>_Toc242962695</vt:lpwstr>
      </vt:variant>
      <vt:variant>
        <vt:i4>1114160</vt:i4>
      </vt:variant>
      <vt:variant>
        <vt:i4>86</vt:i4>
      </vt:variant>
      <vt:variant>
        <vt:i4>0</vt:i4>
      </vt:variant>
      <vt:variant>
        <vt:i4>5</vt:i4>
      </vt:variant>
      <vt:variant>
        <vt:lpwstr/>
      </vt:variant>
      <vt:variant>
        <vt:lpwstr>_Toc242962694</vt:lpwstr>
      </vt:variant>
      <vt:variant>
        <vt:i4>1114160</vt:i4>
      </vt:variant>
      <vt:variant>
        <vt:i4>80</vt:i4>
      </vt:variant>
      <vt:variant>
        <vt:i4>0</vt:i4>
      </vt:variant>
      <vt:variant>
        <vt:i4>5</vt:i4>
      </vt:variant>
      <vt:variant>
        <vt:lpwstr/>
      </vt:variant>
      <vt:variant>
        <vt:lpwstr>_Toc242962693</vt:lpwstr>
      </vt:variant>
      <vt:variant>
        <vt:i4>1114160</vt:i4>
      </vt:variant>
      <vt:variant>
        <vt:i4>74</vt:i4>
      </vt:variant>
      <vt:variant>
        <vt:i4>0</vt:i4>
      </vt:variant>
      <vt:variant>
        <vt:i4>5</vt:i4>
      </vt:variant>
      <vt:variant>
        <vt:lpwstr/>
      </vt:variant>
      <vt:variant>
        <vt:lpwstr>_Toc242962692</vt:lpwstr>
      </vt:variant>
      <vt:variant>
        <vt:i4>1114160</vt:i4>
      </vt:variant>
      <vt:variant>
        <vt:i4>68</vt:i4>
      </vt:variant>
      <vt:variant>
        <vt:i4>0</vt:i4>
      </vt:variant>
      <vt:variant>
        <vt:i4>5</vt:i4>
      </vt:variant>
      <vt:variant>
        <vt:lpwstr/>
      </vt:variant>
      <vt:variant>
        <vt:lpwstr>_Toc242962691</vt:lpwstr>
      </vt:variant>
      <vt:variant>
        <vt:i4>1114160</vt:i4>
      </vt:variant>
      <vt:variant>
        <vt:i4>62</vt:i4>
      </vt:variant>
      <vt:variant>
        <vt:i4>0</vt:i4>
      </vt:variant>
      <vt:variant>
        <vt:i4>5</vt:i4>
      </vt:variant>
      <vt:variant>
        <vt:lpwstr/>
      </vt:variant>
      <vt:variant>
        <vt:lpwstr>_Toc242962690</vt:lpwstr>
      </vt:variant>
      <vt:variant>
        <vt:i4>1048624</vt:i4>
      </vt:variant>
      <vt:variant>
        <vt:i4>56</vt:i4>
      </vt:variant>
      <vt:variant>
        <vt:i4>0</vt:i4>
      </vt:variant>
      <vt:variant>
        <vt:i4>5</vt:i4>
      </vt:variant>
      <vt:variant>
        <vt:lpwstr/>
      </vt:variant>
      <vt:variant>
        <vt:lpwstr>_Toc242962689</vt:lpwstr>
      </vt:variant>
      <vt:variant>
        <vt:i4>1048624</vt:i4>
      </vt:variant>
      <vt:variant>
        <vt:i4>50</vt:i4>
      </vt:variant>
      <vt:variant>
        <vt:i4>0</vt:i4>
      </vt:variant>
      <vt:variant>
        <vt:i4>5</vt:i4>
      </vt:variant>
      <vt:variant>
        <vt:lpwstr/>
      </vt:variant>
      <vt:variant>
        <vt:lpwstr>_Toc242962688</vt:lpwstr>
      </vt:variant>
      <vt:variant>
        <vt:i4>1048624</vt:i4>
      </vt:variant>
      <vt:variant>
        <vt:i4>44</vt:i4>
      </vt:variant>
      <vt:variant>
        <vt:i4>0</vt:i4>
      </vt:variant>
      <vt:variant>
        <vt:i4>5</vt:i4>
      </vt:variant>
      <vt:variant>
        <vt:lpwstr/>
      </vt:variant>
      <vt:variant>
        <vt:lpwstr>_Toc242962687</vt:lpwstr>
      </vt:variant>
      <vt:variant>
        <vt:i4>1048624</vt:i4>
      </vt:variant>
      <vt:variant>
        <vt:i4>38</vt:i4>
      </vt:variant>
      <vt:variant>
        <vt:i4>0</vt:i4>
      </vt:variant>
      <vt:variant>
        <vt:i4>5</vt:i4>
      </vt:variant>
      <vt:variant>
        <vt:lpwstr/>
      </vt:variant>
      <vt:variant>
        <vt:lpwstr>_Toc242962686</vt:lpwstr>
      </vt:variant>
      <vt:variant>
        <vt:i4>1048624</vt:i4>
      </vt:variant>
      <vt:variant>
        <vt:i4>32</vt:i4>
      </vt:variant>
      <vt:variant>
        <vt:i4>0</vt:i4>
      </vt:variant>
      <vt:variant>
        <vt:i4>5</vt:i4>
      </vt:variant>
      <vt:variant>
        <vt:lpwstr/>
      </vt:variant>
      <vt:variant>
        <vt:lpwstr>_Toc242962685</vt:lpwstr>
      </vt:variant>
      <vt:variant>
        <vt:i4>1048624</vt:i4>
      </vt:variant>
      <vt:variant>
        <vt:i4>26</vt:i4>
      </vt:variant>
      <vt:variant>
        <vt:i4>0</vt:i4>
      </vt:variant>
      <vt:variant>
        <vt:i4>5</vt:i4>
      </vt:variant>
      <vt:variant>
        <vt:lpwstr/>
      </vt:variant>
      <vt:variant>
        <vt:lpwstr>_Toc242962684</vt:lpwstr>
      </vt:variant>
      <vt:variant>
        <vt:i4>1048624</vt:i4>
      </vt:variant>
      <vt:variant>
        <vt:i4>20</vt:i4>
      </vt:variant>
      <vt:variant>
        <vt:i4>0</vt:i4>
      </vt:variant>
      <vt:variant>
        <vt:i4>5</vt:i4>
      </vt:variant>
      <vt:variant>
        <vt:lpwstr/>
      </vt:variant>
      <vt:variant>
        <vt:lpwstr>_Toc242962683</vt:lpwstr>
      </vt:variant>
      <vt:variant>
        <vt:i4>1048624</vt:i4>
      </vt:variant>
      <vt:variant>
        <vt:i4>14</vt:i4>
      </vt:variant>
      <vt:variant>
        <vt:i4>0</vt:i4>
      </vt:variant>
      <vt:variant>
        <vt:i4>5</vt:i4>
      </vt:variant>
      <vt:variant>
        <vt:lpwstr/>
      </vt:variant>
      <vt:variant>
        <vt:lpwstr>_Toc242962682</vt:lpwstr>
      </vt:variant>
      <vt:variant>
        <vt:i4>1048624</vt:i4>
      </vt:variant>
      <vt:variant>
        <vt:i4>8</vt:i4>
      </vt:variant>
      <vt:variant>
        <vt:i4>0</vt:i4>
      </vt:variant>
      <vt:variant>
        <vt:i4>5</vt:i4>
      </vt:variant>
      <vt:variant>
        <vt:lpwstr/>
      </vt:variant>
      <vt:variant>
        <vt:lpwstr>_Toc242962681</vt:lpwstr>
      </vt:variant>
      <vt:variant>
        <vt:i4>1048624</vt:i4>
      </vt:variant>
      <vt:variant>
        <vt:i4>2</vt:i4>
      </vt:variant>
      <vt:variant>
        <vt:i4>0</vt:i4>
      </vt:variant>
      <vt:variant>
        <vt:i4>5</vt:i4>
      </vt:variant>
      <vt:variant>
        <vt:lpwstr/>
      </vt:variant>
      <vt:variant>
        <vt:lpwstr>_Toc242962680</vt:lpwstr>
      </vt:variant>
      <vt:variant>
        <vt:i4>1114166</vt:i4>
      </vt:variant>
      <vt:variant>
        <vt:i4>0</vt:i4>
      </vt:variant>
      <vt:variant>
        <vt:i4>0</vt:i4>
      </vt:variant>
      <vt:variant>
        <vt:i4>5</vt:i4>
      </vt:variant>
      <vt:variant>
        <vt:lpwstr>mailto:BKarnes@ccneaccreditation.org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CCNE Substantive Change Template</dc:title>
  <dc:subject/>
  <dc:creator>Lina Nandy</dc:creator>
  <cp:keywords/>
  <dc:description/>
  <cp:lastModifiedBy>Richard Helmer</cp:lastModifiedBy>
  <cp:revision>2</cp:revision>
  <cp:lastPrinted>2024-03-20T14:43:00Z</cp:lastPrinted>
  <dcterms:created xsi:type="dcterms:W3CDTF">2026-10-21T17:55:00Z</dcterms:created>
  <dcterms:modified xsi:type="dcterms:W3CDTF">2026-10-21T17:55:00Z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0x01010076D615811C6C9B498C454FF83A526C6C</vt:lpwstr>
  </property>
  <property fmtid="{D5CDD505-2E9C-101B-9397-08002B2CF9AE}" pid="3" name="MediaServiceImageTags">
    <vt:lpwstr/>
  </property>
  <property fmtid="{D5CDD505-2E9C-101B-9397-08002B2CF9AE}" pid="4" name="docLang">
    <vt:lpwstr>en</vt:lpwstr>
  </property>
</Properties>
</file>