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50B4" w:rsidRDefault="009F50B4" w14:paraId="314B9CC9" w14:textId="77777777"/>
    <w:p w:rsidRPr="00022E0F" w:rsidR="00592DB8" w:rsidP="00022E0F" w:rsidRDefault="00592A08" w14:paraId="3CCA9DAA" w14:textId="525F581C">
      <w:pPr>
        <w:pStyle w:val="Heading1"/>
        <w:rPr>
          <w:bCs/>
        </w:rPr>
      </w:pPr>
      <w:r>
        <w:rPr>
          <w:bCs/>
        </w:rPr>
        <w:t>Comparison of Key Indicators by Zip</w:t>
      </w:r>
      <w:r w:rsidR="00381036">
        <w:rPr>
          <w:bCs/>
        </w:rPr>
        <w:t xml:space="preserve"> C</w:t>
      </w:r>
      <w:r>
        <w:rPr>
          <w:bCs/>
        </w:rPr>
        <w:t>ode</w:t>
      </w:r>
    </w:p>
    <w:p w:rsidRPr="00022E0F" w:rsidR="00022E0F" w:rsidP="00022E0F" w:rsidRDefault="00022E0F" w14:paraId="440F6A02" w14:textId="77777777">
      <w:pPr>
        <w:jc w:val="center"/>
        <w:rPr>
          <w:b/>
          <w:bCs/>
        </w:rPr>
      </w:pPr>
    </w:p>
    <w:p w:rsidR="00022E0F" w:rsidP="003F526B" w:rsidRDefault="00592A08" w14:paraId="1E62B41B" w14:textId="702A891C">
      <w:pPr>
        <w:pStyle w:val="Heading2"/>
      </w:pPr>
      <w:r w:rsidR="00592A08">
        <w:rPr/>
        <w:t>Background</w:t>
      </w:r>
    </w:p>
    <w:p w:rsidR="58D8BFB0" w:rsidP="58D8BFB0" w:rsidRDefault="58D8BFB0" w14:paraId="23883CF2" w14:textId="0294DE6D">
      <w:pPr>
        <w:ind w:firstLine="0"/>
      </w:pPr>
    </w:p>
    <w:p w:rsidR="003F526B" w:rsidP="58D8BFB0" w:rsidRDefault="00BC5605" w14:paraId="4BA4406E" w14:textId="057E2788" w14:noSpellErr="1">
      <w:pPr>
        <w:ind w:firstLine="0"/>
      </w:pPr>
      <w:r w:rsidR="00BC5605">
        <w:rPr/>
        <w:t xml:space="preserve">Demographic information about cities and/or Zip </w:t>
      </w:r>
      <w:r w:rsidR="006D4402">
        <w:rPr/>
        <w:t>c</w:t>
      </w:r>
      <w:r w:rsidR="00BC5605">
        <w:rPr/>
        <w:t xml:space="preserve">odes </w:t>
      </w:r>
      <w:r w:rsidR="00441D34">
        <w:rPr/>
        <w:t>are</w:t>
      </w:r>
      <w:r w:rsidR="00BC5605">
        <w:rPr/>
        <w:t xml:space="preserve"> available through sources on the internet</w:t>
      </w:r>
      <w:r w:rsidR="00BC5605">
        <w:rPr/>
        <w:t xml:space="preserve">.  </w:t>
      </w:r>
      <w:r w:rsidR="00441D34">
        <w:rPr/>
        <w:t>This worksheet can be used to help with your PechaKucha assignment</w:t>
      </w:r>
      <w:r w:rsidR="00B35F3A">
        <w:rPr/>
        <w:t xml:space="preserve"> in which you will review certain social determinants of health </w:t>
      </w:r>
      <w:r w:rsidR="00B35F3A">
        <w:rPr/>
        <w:t>regarding</w:t>
      </w:r>
      <w:r w:rsidR="00B35F3A">
        <w:rPr/>
        <w:t xml:space="preserve"> the clinical indicator of your choosing within the county/ city you are </w:t>
      </w:r>
      <w:r w:rsidR="009D69EC">
        <w:rPr/>
        <w:t>reviewing and</w:t>
      </w:r>
      <w:r w:rsidR="00B35F3A">
        <w:rPr/>
        <w:t xml:space="preserve"> comparing you</w:t>
      </w:r>
      <w:r w:rsidR="005255EE">
        <w:rPr/>
        <w:t>r</w:t>
      </w:r>
      <w:r w:rsidR="00B35F3A">
        <w:rPr/>
        <w:t xml:space="preserve"> clinical indicator with another county or city.</w:t>
      </w:r>
    </w:p>
    <w:p w:rsidR="00592A08" w:rsidP="003F526B" w:rsidRDefault="00592A08" w14:paraId="2D25D17D" w14:textId="0E281C99"/>
    <w:p w:rsidR="00BC5605" w:rsidP="006D4402" w:rsidRDefault="006D4402" w14:paraId="33DDC557" w14:textId="7AB6E1F5">
      <w:pPr>
        <w:pStyle w:val="Heading2"/>
      </w:pPr>
      <w:r w:rsidR="006D4402">
        <w:rPr/>
        <w:t>Instructions</w:t>
      </w:r>
    </w:p>
    <w:p w:rsidR="58D8BFB0" w:rsidP="58D8BFB0" w:rsidRDefault="58D8BFB0" w14:paraId="18A51A49" w14:textId="61F0F00F">
      <w:pPr>
        <w:ind w:firstLine="0"/>
      </w:pPr>
    </w:p>
    <w:p w:rsidR="006D4402" w:rsidP="58D8BFB0" w:rsidRDefault="006D4402" w14:paraId="55077554" w14:textId="6B616E81" w14:noSpellErr="1">
      <w:pPr>
        <w:ind w:firstLine="0"/>
      </w:pPr>
      <w:r w:rsidR="006D4402">
        <w:rPr/>
        <w:t xml:space="preserve">Use the results of your HealthyNorthTexas.org Web site to </w:t>
      </w:r>
      <w:r w:rsidR="006D4402">
        <w:rPr/>
        <w:t>identify</w:t>
      </w:r>
      <w:r w:rsidR="006D4402">
        <w:rPr/>
        <w:t xml:space="preserve"> Zip Codes of interest</w:t>
      </w:r>
      <w:r w:rsidR="006D4402">
        <w:rPr/>
        <w:t xml:space="preserve">. </w:t>
      </w:r>
      <w:r w:rsidR="009D69EC">
        <w:rPr/>
        <w:t xml:space="preserve"> </w:t>
      </w:r>
      <w:r w:rsidR="00E9063A">
        <w:rPr/>
        <w:t>An example would be to</w:t>
      </w:r>
      <w:r w:rsidR="006D4402">
        <w:rPr/>
        <w:t xml:space="preserve"> </w:t>
      </w:r>
      <w:r w:rsidR="006D4402">
        <w:rPr/>
        <w:t>identify</w:t>
      </w:r>
      <w:r w:rsidR="006D4402">
        <w:rPr/>
        <w:t xml:space="preserve"> one that has a high rate of diabetes in adults and one that has a low rate</w:t>
      </w:r>
      <w:r w:rsidR="006D4402">
        <w:rPr/>
        <w:t xml:space="preserve">.  </w:t>
      </w:r>
      <w:r w:rsidR="006D4402">
        <w:rPr/>
        <w:t>Find the Zip code demographics in Table 1 and enter those for each Zip code</w:t>
      </w:r>
      <w:r w:rsidR="006D4402">
        <w:rPr/>
        <w:t xml:space="preserve">.  </w:t>
      </w:r>
      <w:r w:rsidR="006D4402">
        <w:rPr/>
        <w:t>Then</w:t>
      </w:r>
      <w:r w:rsidR="009D69EC">
        <w:rPr/>
        <w:t>,</w:t>
      </w:r>
      <w:r w:rsidR="006D4402">
        <w:rPr/>
        <w:t xml:space="preserve"> write a comparative summary for each</w:t>
      </w:r>
      <w:r w:rsidR="006D4402">
        <w:rPr/>
        <w:t xml:space="preserve">.  </w:t>
      </w:r>
    </w:p>
    <w:p w:rsidR="00BC5DEB" w:rsidP="003F526B" w:rsidRDefault="00BC5DEB" w14:paraId="0D6402A0" w14:textId="77777777"/>
    <w:p w:rsidR="009D69EC" w:rsidP="009D69EC" w:rsidRDefault="006D4402" w14:paraId="6A2CE71F" w14:textId="57AB84ED">
      <w:r>
        <w:t>NOTE: In any separate documentation, be sure to identify the data source using this reference:</w:t>
      </w:r>
    </w:p>
    <w:p w:rsidR="006D4402" w:rsidP="009D69EC" w:rsidRDefault="00BC5DEB" w14:paraId="3C114175" w14:textId="0DA523C2">
      <w:pPr>
        <w:ind w:left="720"/>
      </w:pPr>
      <w:r>
        <w:br/>
      </w:r>
      <w:r w:rsidR="00BC5DEB">
        <w:rPr/>
        <w:t>Conduent Healthy Communities Institute. (2020). </w:t>
      </w:r>
      <w:r w:rsidRPr="541AA700" w:rsidR="00BC5DEB">
        <w:rPr>
          <w:i w:val="1"/>
          <w:iCs w:val="1"/>
        </w:rPr>
        <w:t xml:space="preserve">Healthy </w:t>
      </w:r>
      <w:r w:rsidRPr="541AA700" w:rsidR="00743F48">
        <w:rPr>
          <w:i w:val="1"/>
          <w:iCs w:val="1"/>
        </w:rPr>
        <w:t>N</w:t>
      </w:r>
      <w:r w:rsidRPr="541AA700" w:rsidR="00BC5DEB">
        <w:rPr>
          <w:i w:val="1"/>
          <w:iCs w:val="1"/>
        </w:rPr>
        <w:t xml:space="preserve">orth </w:t>
      </w:r>
      <w:r w:rsidRPr="541AA700" w:rsidR="00743F48">
        <w:rPr>
          <w:i w:val="1"/>
          <w:iCs w:val="1"/>
        </w:rPr>
        <w:t>T</w:t>
      </w:r>
      <w:r w:rsidRPr="541AA700" w:rsidR="00BC5DEB">
        <w:rPr>
          <w:i w:val="1"/>
          <w:iCs w:val="1"/>
        </w:rPr>
        <w:t>exas: About us. </w:t>
      </w:r>
      <w:hyperlink r:id="Rba2478160b8c4f14">
        <w:r w:rsidRPr="541AA700" w:rsidR="00BC5DEB">
          <w:rPr>
            <w:rStyle w:val="Hyperlink"/>
          </w:rPr>
          <w:t>http://www.healthyntexas.org/tiles/index/display?alias=aboutus.</w:t>
        </w:r>
      </w:hyperlink>
      <w:r w:rsidR="00BC5DEB">
        <w:rPr/>
        <w:t> Retrieved January 19, 202</w:t>
      </w:r>
      <w:r w:rsidR="008E4C71">
        <w:rPr/>
        <w:t>2</w:t>
      </w:r>
      <w:r w:rsidR="00BC5DEB">
        <w:rPr/>
        <w:t>, from </w:t>
      </w:r>
      <w:hyperlink r:id="Rc943dce49fc3467f">
        <w:r w:rsidRPr="541AA700" w:rsidR="00BC5DEB">
          <w:rPr>
            <w:rStyle w:val="Hyperlink"/>
          </w:rPr>
          <w:t>http://www.healthyntexas.org/tiles/index/display?alias=aboutus</w:t>
        </w:r>
      </w:hyperlink>
    </w:p>
    <w:p w:rsidR="006D4402" w:rsidP="003F526B" w:rsidRDefault="006D4402" w14:paraId="7F3620F0" w14:textId="77777777"/>
    <w:p w:rsidRPr="006D4402" w:rsidR="00BC5605" w:rsidP="006D4402" w:rsidRDefault="00592A08" w14:paraId="5256E487" w14:textId="77777777">
      <w:pPr>
        <w:rPr>
          <w:b/>
          <w:bCs/>
        </w:rPr>
      </w:pPr>
      <w:r w:rsidRPr="006D4402">
        <w:rPr>
          <w:b/>
          <w:bCs/>
        </w:rPr>
        <w:t xml:space="preserve">Table </w:t>
      </w:r>
      <w:r w:rsidRPr="006D4402" w:rsidR="00BC5605">
        <w:rPr>
          <w:b/>
          <w:bCs/>
        </w:rPr>
        <w:t>1</w:t>
      </w:r>
    </w:p>
    <w:p w:rsidRPr="00BC5605" w:rsidR="00BC5605" w:rsidP="00592A08" w:rsidRDefault="00BC5605" w14:paraId="1438EFBB" w14:textId="77777777">
      <w:pPr>
        <w:pStyle w:val="Heading2"/>
        <w:rPr>
          <w:b w:val="0"/>
          <w:bCs/>
          <w:i/>
          <w:iCs/>
        </w:rPr>
      </w:pPr>
      <w:r w:rsidRPr="00BC5605">
        <w:rPr>
          <w:b w:val="0"/>
          <w:bCs/>
          <w:i/>
          <w:iCs/>
        </w:rPr>
        <w:t xml:space="preserve">Demographic Characteristics Related to Social Determinants of Health </w:t>
      </w:r>
    </w:p>
    <w:p w:rsidR="00592A08" w:rsidP="00592A08" w:rsidRDefault="00BC5605" w14:paraId="705E5D6E" w14:textId="02A522E9">
      <w:pPr>
        <w:pStyle w:val="Heading2"/>
      </w:pPr>
      <w:r>
        <w:t>[bolded is example]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2393"/>
        <w:gridCol w:w="1530"/>
      </w:tblGrid>
      <w:tr w:rsidR="00BC5605" w:rsidTr="00BC5605" w14:paraId="5EE26258" w14:textId="77777777">
        <w:trPr>
          <w:tblHeader/>
        </w:trPr>
        <w:tc>
          <w:tcPr>
            <w:tcW w:w="1335" w:type="dxa"/>
          </w:tcPr>
          <w:p w:rsidR="00BC5605" w:rsidP="00592A08" w:rsidRDefault="00BC5605" w14:paraId="702B7004" w14:textId="6DF718FE">
            <w:r>
              <w:t>Zip code [or city]</w:t>
            </w:r>
          </w:p>
        </w:tc>
        <w:tc>
          <w:tcPr>
            <w:tcW w:w="1335" w:type="dxa"/>
          </w:tcPr>
          <w:p w:rsidR="00BC5605" w:rsidP="00592A08" w:rsidRDefault="00BC5605" w14:paraId="4D753B7E" w14:textId="1F137842">
            <w:r>
              <w:t>Median Household income</w:t>
            </w:r>
          </w:p>
        </w:tc>
        <w:tc>
          <w:tcPr>
            <w:tcW w:w="1336" w:type="dxa"/>
          </w:tcPr>
          <w:p w:rsidR="00BC5605" w:rsidP="00592A08" w:rsidRDefault="00BC5605" w14:paraId="25783C4C" w14:textId="0CF7E944">
            <w:r>
              <w:t>Highschool Graduation Rate</w:t>
            </w:r>
          </w:p>
        </w:tc>
        <w:tc>
          <w:tcPr>
            <w:tcW w:w="1336" w:type="dxa"/>
          </w:tcPr>
          <w:p w:rsidR="00BC5605" w:rsidP="00592A08" w:rsidRDefault="00BC5605" w14:paraId="10ADFC30" w14:textId="08CBBD73">
            <w:r>
              <w:t>Public School System Status</w:t>
            </w:r>
          </w:p>
        </w:tc>
        <w:tc>
          <w:tcPr>
            <w:tcW w:w="2393" w:type="dxa"/>
          </w:tcPr>
          <w:p w:rsidR="00BC5605" w:rsidP="00592A08" w:rsidRDefault="00BC5605" w14:paraId="7DB08956" w14:textId="7A06C8D2">
            <w:r>
              <w:t xml:space="preserve">Educational Status from Grades 1 through </w:t>
            </w:r>
            <w:proofErr w:type="gramStart"/>
            <w:r>
              <w:t>College</w:t>
            </w:r>
            <w:proofErr w:type="gramEnd"/>
          </w:p>
        </w:tc>
        <w:tc>
          <w:tcPr>
            <w:tcW w:w="1530" w:type="dxa"/>
          </w:tcPr>
          <w:p w:rsidR="00BC5605" w:rsidP="00592A08" w:rsidRDefault="00BC5605" w14:paraId="06FACEF6" w14:textId="5103E0C4">
            <w:r>
              <w:t>Other that Student Adds</w:t>
            </w:r>
          </w:p>
        </w:tc>
      </w:tr>
      <w:tr w:rsidRPr="00BC5605" w:rsidR="00BC5605" w:rsidTr="000A2F96" w14:paraId="5485D666" w14:textId="77777777">
        <w:trPr>
          <w:trHeight w:val="1304"/>
        </w:trPr>
        <w:tc>
          <w:tcPr>
            <w:tcW w:w="1335" w:type="dxa"/>
          </w:tcPr>
          <w:p w:rsidRPr="00BC5605" w:rsidR="00BC5605" w:rsidP="00592A08" w:rsidRDefault="00BC5605" w14:paraId="2DE3C5E7" w14:textId="3829566F">
            <w:pPr>
              <w:rPr>
                <w:b/>
                <w:bCs/>
              </w:rPr>
            </w:pPr>
            <w:r w:rsidRPr="00BC5605">
              <w:rPr>
                <w:b/>
                <w:bCs/>
              </w:rPr>
              <w:t>76226</w:t>
            </w:r>
          </w:p>
        </w:tc>
        <w:tc>
          <w:tcPr>
            <w:tcW w:w="1335" w:type="dxa"/>
          </w:tcPr>
          <w:p w:rsidRPr="00BC5605" w:rsidR="00BC5605" w:rsidP="00592A08" w:rsidRDefault="00BC5605" w14:paraId="162BF308" w14:textId="34F6F16F">
            <w:pPr>
              <w:rPr>
                <w:b/>
                <w:bCs/>
              </w:rPr>
            </w:pPr>
            <w:r w:rsidRPr="00BC5605">
              <w:rPr>
                <w:b/>
                <w:bCs/>
              </w:rPr>
              <w:t>$25,000</w:t>
            </w:r>
          </w:p>
        </w:tc>
        <w:tc>
          <w:tcPr>
            <w:tcW w:w="1336" w:type="dxa"/>
          </w:tcPr>
          <w:p w:rsidRPr="00BC5605" w:rsidR="00BC5605" w:rsidP="00592A08" w:rsidRDefault="00BC5605" w14:paraId="2F1731A7" w14:textId="17ED4591">
            <w:pPr>
              <w:rPr>
                <w:b/>
                <w:bCs/>
              </w:rPr>
            </w:pPr>
            <w:r w:rsidRPr="00BC5605">
              <w:rPr>
                <w:b/>
                <w:bCs/>
              </w:rPr>
              <w:t>75%</w:t>
            </w:r>
          </w:p>
        </w:tc>
        <w:tc>
          <w:tcPr>
            <w:tcW w:w="1336" w:type="dxa"/>
          </w:tcPr>
          <w:p w:rsidRPr="00BC5605" w:rsidR="00BC5605" w:rsidP="00592A08" w:rsidRDefault="00BC5605" w14:paraId="27D8B2E7" w14:textId="252AF337">
            <w:pPr>
              <w:rPr>
                <w:b/>
                <w:bCs/>
              </w:rPr>
            </w:pPr>
            <w:r w:rsidRPr="00BC5605">
              <w:rPr>
                <w:b/>
                <w:bCs/>
              </w:rPr>
              <w:t>Federal Funding is 99%</w:t>
            </w:r>
          </w:p>
        </w:tc>
        <w:tc>
          <w:tcPr>
            <w:tcW w:w="2393" w:type="dxa"/>
          </w:tcPr>
          <w:p w:rsidR="00BC5605" w:rsidP="00592A08" w:rsidRDefault="00BC5605" w14:paraId="54B67EA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K1-12 = 80%</w:t>
            </w:r>
          </w:p>
          <w:p w:rsidR="00BC5605" w:rsidP="00592A08" w:rsidRDefault="00BC5605" w14:paraId="64DA07B4" w14:textId="060AA4FA">
            <w:pPr>
              <w:rPr>
                <w:b/>
                <w:bCs/>
              </w:rPr>
            </w:pPr>
            <w:r>
              <w:rPr>
                <w:b/>
                <w:bCs/>
              </w:rPr>
              <w:t>Trade school = 75%</w:t>
            </w:r>
          </w:p>
          <w:p w:rsidR="00BC5605" w:rsidP="00592A08" w:rsidRDefault="00BC5605" w14:paraId="6167B574" w14:textId="08E329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College 2 years = </w:t>
            </w:r>
            <w:r w:rsidR="000A2F96">
              <w:rPr>
                <w:b/>
                <w:bCs/>
              </w:rPr>
              <w:t>3</w:t>
            </w:r>
            <w:r>
              <w:rPr>
                <w:b/>
                <w:bCs/>
              </w:rPr>
              <w:t>5%</w:t>
            </w:r>
          </w:p>
          <w:p w:rsidR="00BC5605" w:rsidP="00592A08" w:rsidRDefault="00BC5605" w14:paraId="7D4100D9" w14:textId="0D38F3F7">
            <w:pPr>
              <w:rPr>
                <w:b/>
                <w:bCs/>
              </w:rPr>
            </w:pPr>
            <w:r>
              <w:rPr>
                <w:b/>
                <w:bCs/>
              </w:rPr>
              <w:t>College 4 years = 1</w:t>
            </w:r>
            <w:r w:rsidR="000A2F96">
              <w:rPr>
                <w:b/>
                <w:bCs/>
              </w:rPr>
              <w:t>0%</w:t>
            </w:r>
          </w:p>
          <w:p w:rsidR="000A2F96" w:rsidP="00592A08" w:rsidRDefault="000A2F96" w14:paraId="5CF3FD02" w14:textId="44307F8F">
            <w:pPr>
              <w:rPr>
                <w:b/>
                <w:bCs/>
              </w:rPr>
            </w:pPr>
            <w:r>
              <w:rPr>
                <w:b/>
                <w:bCs/>
              </w:rPr>
              <w:t>Post-College = 0%</w:t>
            </w:r>
          </w:p>
          <w:p w:rsidRPr="00BC5605" w:rsidR="00BC5605" w:rsidP="00592A08" w:rsidRDefault="00BC5605" w14:paraId="3F541C96" w14:textId="0BFC306A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Pr="00BC5605" w:rsidR="00BC5605" w:rsidP="00592A08" w:rsidRDefault="00BC5605" w14:paraId="6C92BDBC" w14:textId="77777777">
            <w:pPr>
              <w:rPr>
                <w:b/>
                <w:bCs/>
              </w:rPr>
            </w:pPr>
          </w:p>
        </w:tc>
      </w:tr>
      <w:tr w:rsidR="00BC5605" w:rsidTr="00BC5605" w14:paraId="775EE243" w14:textId="77777777">
        <w:tc>
          <w:tcPr>
            <w:tcW w:w="1335" w:type="dxa"/>
          </w:tcPr>
          <w:p w:rsidR="00BC5605" w:rsidP="00592A08" w:rsidRDefault="00BC5605" w14:paraId="708A2E5B" w14:textId="77777777"/>
        </w:tc>
        <w:tc>
          <w:tcPr>
            <w:tcW w:w="1335" w:type="dxa"/>
          </w:tcPr>
          <w:p w:rsidR="00BC5605" w:rsidP="00592A08" w:rsidRDefault="00BC5605" w14:paraId="00213B4B" w14:textId="77777777"/>
        </w:tc>
        <w:tc>
          <w:tcPr>
            <w:tcW w:w="1336" w:type="dxa"/>
          </w:tcPr>
          <w:p w:rsidR="00BC5605" w:rsidP="00592A08" w:rsidRDefault="00BC5605" w14:paraId="15EC64D2" w14:textId="77777777"/>
        </w:tc>
        <w:tc>
          <w:tcPr>
            <w:tcW w:w="1336" w:type="dxa"/>
          </w:tcPr>
          <w:p w:rsidR="00BC5605" w:rsidP="00592A08" w:rsidRDefault="00BC5605" w14:paraId="28E48517" w14:textId="77777777"/>
        </w:tc>
        <w:tc>
          <w:tcPr>
            <w:tcW w:w="2393" w:type="dxa"/>
          </w:tcPr>
          <w:p w:rsidR="00BC5605" w:rsidP="00592A08" w:rsidRDefault="00BC5605" w14:paraId="61D2790F" w14:textId="77777777"/>
        </w:tc>
        <w:tc>
          <w:tcPr>
            <w:tcW w:w="1530" w:type="dxa"/>
          </w:tcPr>
          <w:p w:rsidR="00BC5605" w:rsidP="00592A08" w:rsidRDefault="00BC5605" w14:paraId="2869A154" w14:textId="77777777"/>
        </w:tc>
      </w:tr>
      <w:tr w:rsidR="00BC5605" w:rsidTr="00BC5605" w14:paraId="34D8330C" w14:textId="77777777">
        <w:tc>
          <w:tcPr>
            <w:tcW w:w="1335" w:type="dxa"/>
          </w:tcPr>
          <w:p w:rsidR="00BC5605" w:rsidP="00592A08" w:rsidRDefault="00BC5605" w14:paraId="5534B807" w14:textId="77777777"/>
        </w:tc>
        <w:tc>
          <w:tcPr>
            <w:tcW w:w="1335" w:type="dxa"/>
          </w:tcPr>
          <w:p w:rsidR="00BC5605" w:rsidP="00592A08" w:rsidRDefault="00BC5605" w14:paraId="6284B850" w14:textId="77777777"/>
        </w:tc>
        <w:tc>
          <w:tcPr>
            <w:tcW w:w="1336" w:type="dxa"/>
          </w:tcPr>
          <w:p w:rsidR="00BC5605" w:rsidP="00592A08" w:rsidRDefault="00BC5605" w14:paraId="189FB1C0" w14:textId="77777777"/>
        </w:tc>
        <w:tc>
          <w:tcPr>
            <w:tcW w:w="1336" w:type="dxa"/>
          </w:tcPr>
          <w:p w:rsidR="00BC5605" w:rsidP="00592A08" w:rsidRDefault="00BC5605" w14:paraId="4172E0AD" w14:textId="77777777"/>
        </w:tc>
        <w:tc>
          <w:tcPr>
            <w:tcW w:w="2393" w:type="dxa"/>
          </w:tcPr>
          <w:p w:rsidR="00BC5605" w:rsidP="00592A08" w:rsidRDefault="00BC5605" w14:paraId="6F222316" w14:textId="77777777"/>
        </w:tc>
        <w:tc>
          <w:tcPr>
            <w:tcW w:w="1530" w:type="dxa"/>
          </w:tcPr>
          <w:p w:rsidR="00BC5605" w:rsidP="00592A08" w:rsidRDefault="00BC5605" w14:paraId="6E510275" w14:textId="77777777"/>
        </w:tc>
      </w:tr>
      <w:tr w:rsidR="00BC5605" w:rsidTr="00BC5605" w14:paraId="31E833AA" w14:textId="77777777">
        <w:tc>
          <w:tcPr>
            <w:tcW w:w="1335" w:type="dxa"/>
          </w:tcPr>
          <w:p w:rsidR="00BC5605" w:rsidP="00592A08" w:rsidRDefault="00BC5605" w14:paraId="2D7EDFB2" w14:textId="77777777"/>
        </w:tc>
        <w:tc>
          <w:tcPr>
            <w:tcW w:w="1335" w:type="dxa"/>
          </w:tcPr>
          <w:p w:rsidR="00BC5605" w:rsidP="00592A08" w:rsidRDefault="00BC5605" w14:paraId="775884EE" w14:textId="77777777"/>
        </w:tc>
        <w:tc>
          <w:tcPr>
            <w:tcW w:w="1336" w:type="dxa"/>
          </w:tcPr>
          <w:p w:rsidR="00BC5605" w:rsidP="00592A08" w:rsidRDefault="00BC5605" w14:paraId="19F0936D" w14:textId="77777777"/>
        </w:tc>
        <w:tc>
          <w:tcPr>
            <w:tcW w:w="1336" w:type="dxa"/>
          </w:tcPr>
          <w:p w:rsidR="00BC5605" w:rsidP="00592A08" w:rsidRDefault="00BC5605" w14:paraId="3D5484E7" w14:textId="77777777"/>
        </w:tc>
        <w:tc>
          <w:tcPr>
            <w:tcW w:w="2393" w:type="dxa"/>
          </w:tcPr>
          <w:p w:rsidR="00BC5605" w:rsidP="00592A08" w:rsidRDefault="00BC5605" w14:paraId="6E7B769E" w14:textId="77777777"/>
        </w:tc>
        <w:tc>
          <w:tcPr>
            <w:tcW w:w="1530" w:type="dxa"/>
          </w:tcPr>
          <w:p w:rsidR="00BC5605" w:rsidP="00592A08" w:rsidRDefault="00BC5605" w14:paraId="58EA5C6A" w14:textId="77777777"/>
        </w:tc>
      </w:tr>
      <w:tr w:rsidR="00BC5605" w:rsidTr="00BC5605" w14:paraId="5FD3C7DE" w14:textId="77777777">
        <w:tc>
          <w:tcPr>
            <w:tcW w:w="1335" w:type="dxa"/>
          </w:tcPr>
          <w:p w:rsidR="00BC5605" w:rsidP="00592A08" w:rsidRDefault="00BC5605" w14:paraId="3412BC7A" w14:textId="773B752E">
            <w:r>
              <w:t>Summary of Comparison</w:t>
            </w:r>
          </w:p>
        </w:tc>
        <w:tc>
          <w:tcPr>
            <w:tcW w:w="1335" w:type="dxa"/>
          </w:tcPr>
          <w:p w:rsidR="00BC5605" w:rsidP="00592A08" w:rsidRDefault="00BC5605" w14:paraId="4DD5653E" w14:textId="77777777"/>
        </w:tc>
        <w:tc>
          <w:tcPr>
            <w:tcW w:w="1336" w:type="dxa"/>
          </w:tcPr>
          <w:p w:rsidR="00BC5605" w:rsidP="00592A08" w:rsidRDefault="00BC5605" w14:paraId="0E99DBF6" w14:textId="77777777"/>
        </w:tc>
        <w:tc>
          <w:tcPr>
            <w:tcW w:w="1336" w:type="dxa"/>
          </w:tcPr>
          <w:p w:rsidR="00BC5605" w:rsidP="00592A08" w:rsidRDefault="00BC5605" w14:paraId="3F981714" w14:textId="77777777"/>
        </w:tc>
        <w:tc>
          <w:tcPr>
            <w:tcW w:w="2393" w:type="dxa"/>
          </w:tcPr>
          <w:p w:rsidR="00BC5605" w:rsidP="00592A08" w:rsidRDefault="00BC5605" w14:paraId="48BA2246" w14:textId="77777777"/>
        </w:tc>
        <w:tc>
          <w:tcPr>
            <w:tcW w:w="1530" w:type="dxa"/>
          </w:tcPr>
          <w:p w:rsidR="00BC5605" w:rsidP="00592A08" w:rsidRDefault="00BC5605" w14:paraId="4A2DF318" w14:textId="77777777"/>
        </w:tc>
      </w:tr>
    </w:tbl>
    <w:p w:rsidRPr="00592A08" w:rsidR="00592A08" w:rsidP="00592A08" w:rsidRDefault="00592A08" w14:paraId="7C7CC13E" w14:textId="77777777"/>
    <w:sectPr w:rsidRPr="00592A08" w:rsidR="00592A08">
      <w:foot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E0CA3" w:rsidP="001467FD" w:rsidRDefault="001E0CA3" w14:paraId="139A659A" w14:textId="77777777">
      <w:r>
        <w:separator/>
      </w:r>
    </w:p>
  </w:endnote>
  <w:endnote w:type="continuationSeparator" w:id="0">
    <w:p w:rsidR="001E0CA3" w:rsidP="001467FD" w:rsidRDefault="001E0CA3" w14:paraId="0395CBB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C4627" w:rsidP="009D69EC" w:rsidRDefault="000C4627" w14:paraId="6677F0C9" w14:textId="1C8613B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E0CA3" w:rsidP="001467FD" w:rsidRDefault="001E0CA3" w14:paraId="0C6C840A" w14:textId="77777777">
      <w:r>
        <w:separator/>
      </w:r>
    </w:p>
  </w:footnote>
  <w:footnote w:type="continuationSeparator" w:id="0">
    <w:p w:rsidR="001E0CA3" w:rsidP="001467FD" w:rsidRDefault="001E0CA3" w14:paraId="6408FF23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yNLA0sjQ0MzawsDBW0lEKTi0uzszPAykwqgUAFw6CeCwAAAA="/>
  </w:docVars>
  <w:rsids>
    <w:rsidRoot w:val="00592A08"/>
    <w:rsid w:val="00022E0F"/>
    <w:rsid w:val="000A2F96"/>
    <w:rsid w:val="000C4627"/>
    <w:rsid w:val="001467FD"/>
    <w:rsid w:val="001E0CA3"/>
    <w:rsid w:val="00222750"/>
    <w:rsid w:val="002B679A"/>
    <w:rsid w:val="00335F54"/>
    <w:rsid w:val="00381036"/>
    <w:rsid w:val="003F526B"/>
    <w:rsid w:val="00426533"/>
    <w:rsid w:val="00441D34"/>
    <w:rsid w:val="005255EE"/>
    <w:rsid w:val="00592A08"/>
    <w:rsid w:val="00592DB8"/>
    <w:rsid w:val="006D4402"/>
    <w:rsid w:val="00743F48"/>
    <w:rsid w:val="00857669"/>
    <w:rsid w:val="00881883"/>
    <w:rsid w:val="008E4C71"/>
    <w:rsid w:val="009D69EC"/>
    <w:rsid w:val="009F50B4"/>
    <w:rsid w:val="00A70C0C"/>
    <w:rsid w:val="00B30FB9"/>
    <w:rsid w:val="00B35F3A"/>
    <w:rsid w:val="00BC5605"/>
    <w:rsid w:val="00BC5DEB"/>
    <w:rsid w:val="00E9063A"/>
    <w:rsid w:val="00F86F65"/>
    <w:rsid w:val="541AA700"/>
    <w:rsid w:val="58D8B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93D1C"/>
  <w15:chartTrackingRefBased/>
  <w15:docId w15:val="{D7EBF627-AB15-4B3D-8BF4-F89A490D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26533"/>
    <w:pPr>
      <w:widowControl w:val="0"/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E0F"/>
    <w:pPr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526B"/>
    <w:pPr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526B"/>
    <w:pPr>
      <w:outlineLvl w:val="2"/>
    </w:pPr>
    <w:rPr>
      <w:rFonts w:eastAsiaTheme="majorEastAsia" w:cstheme="majorBidi"/>
      <w:b/>
      <w:bCs/>
      <w:i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7F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467FD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467F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467FD"/>
    <w:rPr>
      <w:rFonts w:ascii="Times New Roman" w:hAnsi="Times New Roman"/>
    </w:rPr>
  </w:style>
  <w:style w:type="character" w:styleId="Heading1Char" w:customStyle="1">
    <w:name w:val="Heading 1 Char"/>
    <w:basedOn w:val="DefaultParagraphFont"/>
    <w:link w:val="Heading1"/>
    <w:uiPriority w:val="9"/>
    <w:rsid w:val="00022E0F"/>
    <w:rPr>
      <w:rFonts w:ascii="Times New Roman" w:hAnsi="Times New Roman" w:eastAsiaTheme="majorEastAsia" w:cstheme="majorBidi"/>
      <w:b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3F526B"/>
    <w:rPr>
      <w:rFonts w:ascii="Times New Roman" w:hAnsi="Times New Roman" w:eastAsiaTheme="majorEastAsia" w:cstheme="majorBidi"/>
      <w:b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3F526B"/>
    <w:rPr>
      <w:rFonts w:ascii="Times New Roman" w:hAnsi="Times New Roman" w:eastAsiaTheme="majorEastAsia" w:cstheme="majorBidi"/>
      <w:b/>
      <w:bCs/>
      <w:i/>
      <w:szCs w:val="24"/>
    </w:rPr>
  </w:style>
  <w:style w:type="table" w:styleId="TableGrid">
    <w:name w:val="Table Grid"/>
    <w:basedOn w:val="TableNormal"/>
    <w:uiPriority w:val="39"/>
    <w:rsid w:val="00592A0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5D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D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4C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hyperlink" Target="http://www.healthyntexas.org/tiles/index/display?alias=aboutus." TargetMode="External" Id="Rba2478160b8c4f14" /><Relationship Type="http://schemas.openxmlformats.org/officeDocument/2006/relationships/hyperlink" Target="http://www.healthyntexas.org/tiles/index/display?alias=aboutus" TargetMode="External" Id="Rc943dce49fc3467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Custom%20Office%20Template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6F8D0C241684CA6E50AF8E79486B5" ma:contentTypeVersion="17" ma:contentTypeDescription="Create a new document." ma:contentTypeScope="" ma:versionID="30b05a5f976a5bbe7fd2229855360056">
  <xsd:schema xmlns:xsd="http://www.w3.org/2001/XMLSchema" xmlns:xs="http://www.w3.org/2001/XMLSchema" xmlns:p="http://schemas.microsoft.com/office/2006/metadata/properties" xmlns:ns2="e7b57840-98f8-498a-bf20-9b6b26ba22b5" xmlns:ns3="a33bd1b8-cd5b-4b91-a124-6b0c2344a506" targetNamespace="http://schemas.microsoft.com/office/2006/metadata/properties" ma:root="true" ma:fieldsID="83352cc94e5123b43e4d83a3f617395b" ns2:_="" ns3:_="">
    <xsd:import namespace="e7b57840-98f8-498a-bf20-9b6b26ba22b5"/>
    <xsd:import namespace="a33bd1b8-cd5b-4b91-a124-6b0c2344a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57840-98f8-498a-bf20-9b6b26ba2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461658-e800-4d69-b88b-f290455a5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bd1b8-cd5b-4b91-a124-6b0c2344a5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fa58c5-b0ba-4dd8-9156-ae604d4e6612}" ma:internalName="TaxCatchAll" ma:showField="CatchAllData" ma:web="a33bd1b8-cd5b-4b91-a124-6b0c2344a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bd1b8-cd5b-4b91-a124-6b0c2344a506" xsi:nil="true"/>
    <lcf76f155ced4ddcb4097134ff3c332f xmlns="e7b57840-98f8-498a-bf20-9b6b26ba22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A516E7-2073-4F1D-8913-90A937FBB76E}"/>
</file>

<file path=customXml/itemProps2.xml><?xml version="1.0" encoding="utf-8"?>
<ds:datastoreItem xmlns:ds="http://schemas.openxmlformats.org/officeDocument/2006/customXml" ds:itemID="{8B81687F-7F41-4EFE-897E-5CCAC3BFAF98}"/>
</file>

<file path=customXml/itemProps3.xml><?xml version="1.0" encoding="utf-8"?>
<ds:datastoreItem xmlns:ds="http://schemas.openxmlformats.org/officeDocument/2006/customXml" ds:itemID="{936F9D6C-C9DA-495D-9463-51AC294C921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TEMPLATE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Amy McElroy</cp:lastModifiedBy>
  <cp:revision>11</cp:revision>
  <dcterms:created xsi:type="dcterms:W3CDTF">2022-11-08T19:53:00Z</dcterms:created>
  <dcterms:modified xsi:type="dcterms:W3CDTF">2024-08-27T14:31:50Z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0x0101000136F8D0C241684CA6E50AF8E79486B5</vt:lpwstr>
  </property>
  <property fmtid="{D5CDD505-2E9C-101B-9397-08002B2CF9AE}" pid="3" name="MediaServiceImageTags">
    <vt:lpwstr/>
  </property>
</Properties>
</file>