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329E8" w14:textId="77777777" w:rsidR="0002469E" w:rsidRDefault="0002469E" w:rsidP="00245FDD">
      <w:pPr>
        <w:pStyle w:val="BodyText"/>
        <w:ind w:left="1440"/>
        <w:rPr>
          <w:rFonts w:ascii="Times New Roman"/>
          <w:sz w:val="20"/>
        </w:rPr>
      </w:pPr>
    </w:p>
    <w:p w14:paraId="4BCF7BD2" w14:textId="50156A7D" w:rsidR="007A5B05" w:rsidRDefault="006E1C3E" w:rsidP="00245FDD">
      <w:pPr>
        <w:pStyle w:val="BodyText"/>
        <w:ind w:left="1440"/>
        <w:rPr>
          <w:rFonts w:ascii="Times New Roman"/>
          <w:sz w:val="20"/>
        </w:rPr>
      </w:pPr>
      <w:r>
        <w:rPr>
          <w:noProof/>
        </w:rPr>
        <mc:AlternateContent>
          <mc:Choice Requires="wpg">
            <w:drawing>
              <wp:anchor distT="0" distB="0" distL="114300" distR="114300" simplePos="0" relativeHeight="15728640" behindDoc="0" locked="0" layoutInCell="1" allowOverlap="1" wp14:anchorId="1A75529F" wp14:editId="65AC9590">
                <wp:simplePos x="0" y="0"/>
                <wp:positionH relativeFrom="page">
                  <wp:align>right</wp:align>
                </wp:positionH>
                <wp:positionV relativeFrom="paragraph">
                  <wp:posOffset>85090</wp:posOffset>
                </wp:positionV>
                <wp:extent cx="7772400" cy="1498600"/>
                <wp:effectExtent l="0" t="0" r="0" b="6350"/>
                <wp:wrapNone/>
                <wp:docPr id="2"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498600"/>
                          <a:chOff x="0" y="-2098"/>
                          <a:chExt cx="12240" cy="1484"/>
                        </a:xfrm>
                      </wpg:grpSpPr>
                      <wps:wsp>
                        <wps:cNvPr id="3" name="docshape4"/>
                        <wps:cNvSpPr>
                          <a:spLocks/>
                        </wps:cNvSpPr>
                        <wps:spPr bwMode="auto">
                          <a:xfrm>
                            <a:off x="0" y="-2064"/>
                            <a:ext cx="12240" cy="144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5"/>
                        <wps:cNvSpPr>
                          <a:spLocks/>
                        </wps:cNvSpPr>
                        <wps:spPr bwMode="auto">
                          <a:xfrm>
                            <a:off x="0" y="-2074"/>
                            <a:ext cx="12240" cy="1460"/>
                          </a:xfrm>
                          <a:custGeom>
                            <a:avLst/>
                            <a:gdLst>
                              <a:gd name="T0" fmla="*/ 12240 w 12240"/>
                              <a:gd name="T1" fmla="+- 0 -634 -2074"/>
                              <a:gd name="T2" fmla="*/ -634 h 1460"/>
                              <a:gd name="T3" fmla="*/ 0 w 12240"/>
                              <a:gd name="T4" fmla="+- 0 -634 -2074"/>
                              <a:gd name="T5" fmla="*/ -634 h 1460"/>
                              <a:gd name="T6" fmla="*/ 0 w 12240"/>
                              <a:gd name="T7" fmla="+- 0 -614 -2074"/>
                              <a:gd name="T8" fmla="*/ -614 h 1460"/>
                              <a:gd name="T9" fmla="*/ 12240 w 12240"/>
                              <a:gd name="T10" fmla="+- 0 -614 -2074"/>
                              <a:gd name="T11" fmla="*/ -614 h 1460"/>
                              <a:gd name="T12" fmla="*/ 12240 w 12240"/>
                              <a:gd name="T13" fmla="+- 0 -634 -2074"/>
                              <a:gd name="T14" fmla="*/ -634 h 1460"/>
                              <a:gd name="T15" fmla="*/ 12240 w 12240"/>
                              <a:gd name="T16" fmla="+- 0 -2074 -2074"/>
                              <a:gd name="T17" fmla="*/ -2074 h 1460"/>
                              <a:gd name="T18" fmla="*/ 0 w 12240"/>
                              <a:gd name="T19" fmla="+- 0 -2074 -2074"/>
                              <a:gd name="T20" fmla="*/ -2074 h 1460"/>
                              <a:gd name="T21" fmla="*/ 0 w 12240"/>
                              <a:gd name="T22" fmla="+- 0 -2054 -2074"/>
                              <a:gd name="T23" fmla="*/ -2054 h 1460"/>
                              <a:gd name="T24" fmla="*/ 12240 w 12240"/>
                              <a:gd name="T25" fmla="+- 0 -2054 -2074"/>
                              <a:gd name="T26" fmla="*/ -2054 h 1460"/>
                              <a:gd name="T27" fmla="*/ 12240 w 12240"/>
                              <a:gd name="T28" fmla="+- 0 -2074 -2074"/>
                              <a:gd name="T29" fmla="*/ -2074 h 146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2240" h="1460">
                                <a:moveTo>
                                  <a:pt x="12240" y="1440"/>
                                </a:moveTo>
                                <a:lnTo>
                                  <a:pt x="0" y="1440"/>
                                </a:lnTo>
                                <a:lnTo>
                                  <a:pt x="0" y="1460"/>
                                </a:lnTo>
                                <a:lnTo>
                                  <a:pt x="12240" y="1460"/>
                                </a:lnTo>
                                <a:lnTo>
                                  <a:pt x="12240" y="1440"/>
                                </a:lnTo>
                                <a:close/>
                                <a:moveTo>
                                  <a:pt x="12240" y="0"/>
                                </a:moveTo>
                                <a:lnTo>
                                  <a:pt x="0" y="0"/>
                                </a:lnTo>
                                <a:lnTo>
                                  <a:pt x="0" y="20"/>
                                </a:lnTo>
                                <a:lnTo>
                                  <a:pt x="12240" y="20"/>
                                </a:lnTo>
                                <a:lnTo>
                                  <a:pt x="12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6"/>
                        <wps:cNvSpPr txBox="1">
                          <a:spLocks/>
                        </wps:cNvSpPr>
                        <wps:spPr bwMode="auto">
                          <a:xfrm>
                            <a:off x="0" y="-2098"/>
                            <a:ext cx="12240" cy="1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38D51" w14:textId="77777777" w:rsidR="006E1C3E" w:rsidRPr="006E1C3E" w:rsidRDefault="006E1C3E" w:rsidP="007D7E37">
                              <w:pPr>
                                <w:spacing w:before="185"/>
                                <w:ind w:left="2695" w:right="2557"/>
                                <w:jc w:val="center"/>
                                <w:rPr>
                                  <w:b/>
                                  <w:sz w:val="16"/>
                                  <w:szCs w:val="16"/>
                                </w:rPr>
                              </w:pPr>
                            </w:p>
                            <w:p w14:paraId="0F10BD52" w14:textId="28F29825" w:rsidR="007D7E37" w:rsidRDefault="007D7E37" w:rsidP="007D7E37">
                              <w:pPr>
                                <w:spacing w:before="185"/>
                                <w:ind w:left="2695" w:right="2557"/>
                                <w:jc w:val="center"/>
                                <w:rPr>
                                  <w:b/>
                                  <w:sz w:val="36"/>
                                </w:rPr>
                              </w:pPr>
                              <w:r>
                                <w:rPr>
                                  <w:b/>
                                  <w:sz w:val="36"/>
                                </w:rPr>
                                <w:t xml:space="preserve">Leading Your Nursing Practice with a </w:t>
                              </w:r>
                              <w:r w:rsidR="006E1C3E">
                                <w:rPr>
                                  <w:b/>
                                  <w:sz w:val="36"/>
                                </w:rPr>
                                <w:t xml:space="preserve">Mindful </w:t>
                              </w:r>
                              <w:r>
                                <w:rPr>
                                  <w:b/>
                                  <w:sz w:val="36"/>
                                </w:rPr>
                                <w:t xml:space="preserve">Commitment to Health &amp; Wellness </w:t>
                              </w:r>
                            </w:p>
                            <w:p w14:paraId="2686CD22" w14:textId="1E301ED3" w:rsidR="007A5B05" w:rsidRDefault="000E207E" w:rsidP="007D7E37">
                              <w:pPr>
                                <w:spacing w:before="185"/>
                                <w:ind w:left="2695" w:right="2557"/>
                                <w:jc w:val="center"/>
                                <w:rPr>
                                  <w:rFonts w:ascii="Calibri-BoldItalic"/>
                                  <w:b/>
                                  <w:i/>
                                  <w:sz w:val="32"/>
                                </w:rPr>
                              </w:pPr>
                              <w:r>
                                <w:rPr>
                                  <w:rFonts w:ascii="Calibri-BoldItalic"/>
                                  <w:b/>
                                  <w:i/>
                                  <w:color w:val="C00000"/>
                                  <w:sz w:val="32"/>
                                </w:rPr>
                                <w:t>Cheri</w:t>
                              </w:r>
                              <w:r w:rsidR="00451B8D">
                                <w:rPr>
                                  <w:rFonts w:ascii="Calibri-BoldItalic"/>
                                  <w:b/>
                                  <w:i/>
                                  <w:color w:val="C00000"/>
                                  <w:spacing w:val="-2"/>
                                  <w:sz w:val="32"/>
                                </w:rPr>
                                <w:t xml:space="preserve"> </w:t>
                              </w:r>
                              <w:r w:rsidR="00451B8D">
                                <w:rPr>
                                  <w:rFonts w:ascii="Calibri-BoldItalic"/>
                                  <w:b/>
                                  <w:i/>
                                  <w:color w:val="C00000"/>
                                  <w:sz w:val="32"/>
                                </w:rPr>
                                <w:t>Clancy,</w:t>
                              </w:r>
                              <w:r w:rsidR="00451B8D">
                                <w:rPr>
                                  <w:rFonts w:ascii="Calibri-BoldItalic"/>
                                  <w:b/>
                                  <w:i/>
                                  <w:color w:val="C00000"/>
                                  <w:spacing w:val="-4"/>
                                  <w:sz w:val="32"/>
                                </w:rPr>
                                <w:t xml:space="preserve"> </w:t>
                              </w:r>
                              <w:r w:rsidR="00451B8D">
                                <w:rPr>
                                  <w:rFonts w:ascii="Calibri-BoldItalic"/>
                                  <w:b/>
                                  <w:i/>
                                  <w:color w:val="C00000"/>
                                  <w:sz w:val="32"/>
                                </w:rPr>
                                <w:t>MSN,</w:t>
                              </w:r>
                              <w:r w:rsidR="00451B8D">
                                <w:rPr>
                                  <w:rFonts w:ascii="Calibri-BoldItalic"/>
                                  <w:b/>
                                  <w:i/>
                                  <w:color w:val="C00000"/>
                                  <w:spacing w:val="-2"/>
                                  <w:sz w:val="32"/>
                                </w:rPr>
                                <w:t xml:space="preserve"> </w:t>
                              </w:r>
                              <w:r w:rsidR="00451B8D">
                                <w:rPr>
                                  <w:rFonts w:ascii="Calibri-BoldItalic"/>
                                  <w:b/>
                                  <w:i/>
                                  <w:color w:val="C00000"/>
                                  <w:sz w:val="32"/>
                                </w:rPr>
                                <w:t>MS,</w:t>
                              </w:r>
                              <w:r w:rsidR="00451B8D">
                                <w:rPr>
                                  <w:rFonts w:ascii="Calibri-BoldItalic"/>
                                  <w:b/>
                                  <w:i/>
                                  <w:color w:val="C00000"/>
                                  <w:spacing w:val="-3"/>
                                  <w:sz w:val="32"/>
                                </w:rPr>
                                <w:t xml:space="preserve"> </w:t>
                              </w:r>
                              <w:r w:rsidR="00451B8D">
                                <w:rPr>
                                  <w:rFonts w:ascii="Calibri-BoldItalic"/>
                                  <w:b/>
                                  <w:i/>
                                  <w:color w:val="C00000"/>
                                  <w:sz w:val="32"/>
                                </w:rPr>
                                <w:t>RN,</w:t>
                              </w:r>
                              <w:r w:rsidR="00451B8D">
                                <w:rPr>
                                  <w:rFonts w:ascii="Calibri-BoldItalic"/>
                                  <w:b/>
                                  <w:i/>
                                  <w:color w:val="C00000"/>
                                  <w:spacing w:val="-3"/>
                                  <w:sz w:val="32"/>
                                </w:rPr>
                                <w:t xml:space="preserve"> </w:t>
                              </w:r>
                              <w:r w:rsidR="00451B8D">
                                <w:rPr>
                                  <w:rFonts w:ascii="Calibri-BoldItalic"/>
                                  <w:b/>
                                  <w:i/>
                                  <w:color w:val="C00000"/>
                                  <w:sz w:val="32"/>
                                </w:rPr>
                                <w:t>NEA-BC,</w:t>
                              </w:r>
                              <w:r w:rsidR="00451B8D">
                                <w:rPr>
                                  <w:rFonts w:ascii="Calibri-BoldItalic"/>
                                  <w:b/>
                                  <w:i/>
                                  <w:color w:val="C00000"/>
                                  <w:spacing w:val="-1"/>
                                  <w:sz w:val="32"/>
                                </w:rPr>
                                <w:t xml:space="preserve"> </w:t>
                              </w:r>
                              <w:r w:rsidR="00451B8D">
                                <w:rPr>
                                  <w:rFonts w:ascii="Calibri-BoldItalic"/>
                                  <w:b/>
                                  <w:i/>
                                  <w:color w:val="C00000"/>
                                  <w:sz w:val="32"/>
                                </w:rPr>
                                <w:t>CPXP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75529F" id="docshapegroup3" o:spid="_x0000_s1026" style="position:absolute;left:0;text-align:left;margin-left:560.8pt;margin-top:6.7pt;width:612pt;height:118pt;z-index:15728640;mso-position-horizontal:right;mso-position-horizontal-relative:page" coordorigin=",-2098" coordsize="12240,1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">
                <v:rect id="docshape4" o:spid="_x0000_s1027" style="position:absolute;top:-2064;width:122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" fillcolor="#d9d9d9" stroked="f">
                  <v:path arrowok="t"/>
                </v:rect>
                <v:shape id="docshape5" o:spid="_x0000_s1028" style="position:absolute;top:-2074;width:12240;height:1460;visibility:visible;mso-wrap-style:square;v-text-anchor:top" coordsize="12240,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" path="m12240,1440l,1440r,20l12240,1460r,-20xm12240,l,,,20r12240,l12240,xe" fillcolor="black" stroked="f">
                  <v:path arrowok="t" o:connecttype="custom" o:connectlocs="12240,-634;0,-634;0,-614;12240,-614;12240,-634;12240,-2074;0,-2074;0,-2054;12240,-2054;12240,-2074" o:connectangles="0,0,0,0,0,0,0,0,0,0"/>
                </v:shape>
                <v:shapetype id="_x0000_t202" coordsize="21600,21600" o:spt="202" path="m,l,21600r21600,l21600,xe">
                  <v:stroke joinstyle="miter"/>
                  <v:path gradientshapeok="t" o:connecttype="rect"/>
                </v:shapetype>
                <v:shape id="docshape6" o:spid="_x0000_s1029" type="#_x0000_t202" style="position:absolute;top:-2098;width:12240;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" filled="f" stroked="f">
                  <v:path arrowok="t"/>
                  <v:textbox inset="0,0,0,0">
                    <w:txbxContent>
                      <w:p w14:paraId="7DC38D51" w14:textId="77777777" w:rsidR="006E1C3E" w:rsidRPr="006E1C3E" w:rsidRDefault="006E1C3E" w:rsidP="007D7E37">
                        <w:pPr>
                          <w:spacing w:before="185"/>
                          <w:ind w:left="2695" w:right="2557"/>
                          <w:jc w:val="center"/>
                          <w:rPr>
                            <w:b/>
                            <w:sz w:val="16"/>
                            <w:szCs w:val="16"/>
                          </w:rPr>
                        </w:pPr>
                      </w:p>
                      <w:p w14:paraId="0F10BD52" w14:textId="28F29825" w:rsidR="007D7E37" w:rsidRDefault="007D7E37" w:rsidP="007D7E37">
                        <w:pPr>
                          <w:spacing w:before="185"/>
                          <w:ind w:left="2695" w:right="2557"/>
                          <w:jc w:val="center"/>
                          <w:rPr>
                            <w:b/>
                            <w:sz w:val="36"/>
                          </w:rPr>
                        </w:pPr>
                        <w:r>
                          <w:rPr>
                            <w:b/>
                            <w:sz w:val="36"/>
                          </w:rPr>
                          <w:t xml:space="preserve">Leading Your Nursing Practice with a </w:t>
                        </w:r>
                        <w:r w:rsidR="006E1C3E">
                          <w:rPr>
                            <w:b/>
                            <w:sz w:val="36"/>
                          </w:rPr>
                          <w:t xml:space="preserve">Mindful </w:t>
                        </w:r>
                        <w:r>
                          <w:rPr>
                            <w:b/>
                            <w:sz w:val="36"/>
                          </w:rPr>
                          <w:t xml:space="preserve">Commitment to Health &amp; Wellness </w:t>
                        </w:r>
                      </w:p>
                      <w:p w14:paraId="2686CD22" w14:textId="1E301ED3" w:rsidR="007A5B05" w:rsidRDefault="000E207E" w:rsidP="007D7E37">
                        <w:pPr>
                          <w:spacing w:before="185"/>
                          <w:ind w:left="2695" w:right="2557"/>
                          <w:jc w:val="center"/>
                          <w:rPr>
                            <w:rFonts w:ascii="Calibri-BoldItalic"/>
                            <w:b/>
                            <w:i/>
                            <w:sz w:val="32"/>
                          </w:rPr>
                        </w:pPr>
                        <w:r>
                          <w:rPr>
                            <w:rFonts w:ascii="Calibri-BoldItalic"/>
                            <w:b/>
                            <w:i/>
                            <w:color w:val="C00000"/>
                            <w:sz w:val="32"/>
                          </w:rPr>
                          <w:t>Cheri</w:t>
                        </w:r>
                        <w:r w:rsidR="00451B8D">
                          <w:rPr>
                            <w:rFonts w:ascii="Calibri-BoldItalic"/>
                            <w:b/>
                            <w:i/>
                            <w:color w:val="C00000"/>
                            <w:spacing w:val="-2"/>
                            <w:sz w:val="32"/>
                          </w:rPr>
                          <w:t xml:space="preserve"> </w:t>
                        </w:r>
                        <w:r w:rsidR="00451B8D">
                          <w:rPr>
                            <w:rFonts w:ascii="Calibri-BoldItalic"/>
                            <w:b/>
                            <w:i/>
                            <w:color w:val="C00000"/>
                            <w:sz w:val="32"/>
                          </w:rPr>
                          <w:t>Clancy,</w:t>
                        </w:r>
                        <w:r w:rsidR="00451B8D">
                          <w:rPr>
                            <w:rFonts w:ascii="Calibri-BoldItalic"/>
                            <w:b/>
                            <w:i/>
                            <w:color w:val="C00000"/>
                            <w:spacing w:val="-4"/>
                            <w:sz w:val="32"/>
                          </w:rPr>
                          <w:t xml:space="preserve"> </w:t>
                        </w:r>
                        <w:r w:rsidR="00451B8D">
                          <w:rPr>
                            <w:rFonts w:ascii="Calibri-BoldItalic"/>
                            <w:b/>
                            <w:i/>
                            <w:color w:val="C00000"/>
                            <w:sz w:val="32"/>
                          </w:rPr>
                          <w:t>MSN,</w:t>
                        </w:r>
                        <w:r w:rsidR="00451B8D">
                          <w:rPr>
                            <w:rFonts w:ascii="Calibri-BoldItalic"/>
                            <w:b/>
                            <w:i/>
                            <w:color w:val="C00000"/>
                            <w:spacing w:val="-2"/>
                            <w:sz w:val="32"/>
                          </w:rPr>
                          <w:t xml:space="preserve"> </w:t>
                        </w:r>
                        <w:r w:rsidR="00451B8D">
                          <w:rPr>
                            <w:rFonts w:ascii="Calibri-BoldItalic"/>
                            <w:b/>
                            <w:i/>
                            <w:color w:val="C00000"/>
                            <w:sz w:val="32"/>
                          </w:rPr>
                          <w:t>MS,</w:t>
                        </w:r>
                        <w:r w:rsidR="00451B8D">
                          <w:rPr>
                            <w:rFonts w:ascii="Calibri-BoldItalic"/>
                            <w:b/>
                            <w:i/>
                            <w:color w:val="C00000"/>
                            <w:spacing w:val="-3"/>
                            <w:sz w:val="32"/>
                          </w:rPr>
                          <w:t xml:space="preserve"> </w:t>
                        </w:r>
                        <w:r w:rsidR="00451B8D">
                          <w:rPr>
                            <w:rFonts w:ascii="Calibri-BoldItalic"/>
                            <w:b/>
                            <w:i/>
                            <w:color w:val="C00000"/>
                            <w:sz w:val="32"/>
                          </w:rPr>
                          <w:t>RN,</w:t>
                        </w:r>
                        <w:r w:rsidR="00451B8D">
                          <w:rPr>
                            <w:rFonts w:ascii="Calibri-BoldItalic"/>
                            <w:b/>
                            <w:i/>
                            <w:color w:val="C00000"/>
                            <w:spacing w:val="-3"/>
                            <w:sz w:val="32"/>
                          </w:rPr>
                          <w:t xml:space="preserve"> </w:t>
                        </w:r>
                        <w:r w:rsidR="00451B8D">
                          <w:rPr>
                            <w:rFonts w:ascii="Calibri-BoldItalic"/>
                            <w:b/>
                            <w:i/>
                            <w:color w:val="C00000"/>
                            <w:sz w:val="32"/>
                          </w:rPr>
                          <w:t>NEA-BC,</w:t>
                        </w:r>
                        <w:r w:rsidR="00451B8D">
                          <w:rPr>
                            <w:rFonts w:ascii="Calibri-BoldItalic"/>
                            <w:b/>
                            <w:i/>
                            <w:color w:val="C00000"/>
                            <w:spacing w:val="-1"/>
                            <w:sz w:val="32"/>
                          </w:rPr>
                          <w:t xml:space="preserve"> </w:t>
                        </w:r>
                        <w:r w:rsidR="00451B8D">
                          <w:rPr>
                            <w:rFonts w:ascii="Calibri-BoldItalic"/>
                            <w:b/>
                            <w:i/>
                            <w:color w:val="C00000"/>
                            <w:sz w:val="32"/>
                          </w:rPr>
                          <w:t>CPXP</w:t>
                        </w:r>
                      </w:p>
                    </w:txbxContent>
                  </v:textbox>
                </v:shape>
                <w10:wrap anchorx="page"/>
              </v:group>
            </w:pict>
          </mc:Fallback>
        </mc:AlternateContent>
      </w:r>
    </w:p>
    <w:p w14:paraId="71CDFC08" w14:textId="627D6D70" w:rsidR="007A5B05" w:rsidRDefault="007A5B05">
      <w:pPr>
        <w:pStyle w:val="BodyText"/>
        <w:rPr>
          <w:rFonts w:ascii="Times New Roman"/>
          <w:sz w:val="20"/>
        </w:rPr>
      </w:pPr>
    </w:p>
    <w:p w14:paraId="064AA975" w14:textId="4D5C9DA7" w:rsidR="007A5B05" w:rsidRDefault="007A5B05">
      <w:pPr>
        <w:pStyle w:val="BodyText"/>
        <w:rPr>
          <w:rFonts w:ascii="Times New Roman"/>
          <w:sz w:val="20"/>
        </w:rPr>
      </w:pPr>
    </w:p>
    <w:p w14:paraId="7953AC5E" w14:textId="77777777" w:rsidR="007A5B05" w:rsidRDefault="007A5B05">
      <w:pPr>
        <w:pStyle w:val="BodyText"/>
        <w:rPr>
          <w:rFonts w:ascii="Times New Roman"/>
          <w:sz w:val="20"/>
        </w:rPr>
      </w:pPr>
    </w:p>
    <w:p w14:paraId="1A087B33" w14:textId="77777777" w:rsidR="007A5B05" w:rsidRDefault="007A5B05">
      <w:pPr>
        <w:pStyle w:val="BodyText"/>
        <w:rPr>
          <w:rFonts w:ascii="Times New Roman"/>
          <w:sz w:val="20"/>
        </w:rPr>
      </w:pPr>
    </w:p>
    <w:p w14:paraId="526B207A" w14:textId="77777777" w:rsidR="007A5B05" w:rsidRDefault="007A5B05">
      <w:pPr>
        <w:pStyle w:val="BodyText"/>
        <w:rPr>
          <w:rFonts w:ascii="Times New Roman"/>
          <w:sz w:val="20"/>
        </w:rPr>
      </w:pPr>
    </w:p>
    <w:p w14:paraId="72C9D710" w14:textId="77777777" w:rsidR="007A5B05" w:rsidRDefault="007A5B05">
      <w:pPr>
        <w:pStyle w:val="BodyText"/>
        <w:rPr>
          <w:rFonts w:ascii="Times New Roman"/>
          <w:sz w:val="20"/>
        </w:rPr>
      </w:pPr>
    </w:p>
    <w:p w14:paraId="444C6C7C" w14:textId="77777777" w:rsidR="007A5B05" w:rsidRDefault="007A5B05">
      <w:pPr>
        <w:pStyle w:val="BodyText"/>
        <w:rPr>
          <w:rFonts w:ascii="Times New Roman"/>
          <w:sz w:val="20"/>
        </w:rPr>
      </w:pPr>
    </w:p>
    <w:p w14:paraId="406A2A1E" w14:textId="77777777" w:rsidR="00245FDD" w:rsidRDefault="00245FDD" w:rsidP="00245FDD">
      <w:pPr>
        <w:pStyle w:val="BodyText"/>
        <w:ind w:left="1440" w:right="1440"/>
        <w:rPr>
          <w:rFonts w:ascii="Times New Roman"/>
          <w:sz w:val="20"/>
        </w:rPr>
      </w:pPr>
    </w:p>
    <w:p w14:paraId="6BD19B91" w14:textId="77777777" w:rsidR="00627D54" w:rsidRDefault="00627D54" w:rsidP="0002469E">
      <w:pPr>
        <w:ind w:right="1440"/>
        <w:jc w:val="both"/>
        <w:rPr>
          <w:rFonts w:asciiTheme="minorHAnsi" w:hAnsiTheme="minorHAnsi" w:cstheme="minorHAnsi"/>
        </w:rPr>
      </w:pPr>
      <w:bookmarkStart w:id="0" w:name="**NEW:__MANAGING_STRESS_IN_THE_FACE_OF_C"/>
      <w:bookmarkEnd w:id="0"/>
    </w:p>
    <w:p w14:paraId="4F5C3505" w14:textId="77777777" w:rsidR="0002469E" w:rsidRDefault="0002469E" w:rsidP="0002469E">
      <w:pPr>
        <w:ind w:left="1440" w:right="1440"/>
        <w:jc w:val="both"/>
        <w:rPr>
          <w:rFonts w:asciiTheme="minorHAnsi" w:hAnsiTheme="minorHAnsi" w:cstheme="minorHAnsi"/>
        </w:rPr>
      </w:pPr>
    </w:p>
    <w:p w14:paraId="474C4980" w14:textId="5B791660" w:rsidR="007D7E37" w:rsidRPr="007D7E37" w:rsidRDefault="006E1C3E" w:rsidP="0002469E">
      <w:pPr>
        <w:ind w:left="1440" w:right="1440"/>
        <w:jc w:val="both"/>
        <w:rPr>
          <w:rFonts w:asciiTheme="minorHAnsi" w:hAnsiTheme="minorHAnsi" w:cstheme="minorHAnsi"/>
        </w:rPr>
      </w:pPr>
      <w:r w:rsidRPr="0002469E">
        <w:rPr>
          <w:rFonts w:asciiTheme="minorHAnsi" w:hAnsiTheme="minorHAnsi" w:cstheme="minorHAnsi"/>
          <w:b/>
          <w:bCs/>
          <w:u w:val="single"/>
        </w:rPr>
        <w:t>Program Overview:</w:t>
      </w:r>
      <w:r>
        <w:rPr>
          <w:rFonts w:asciiTheme="minorHAnsi" w:hAnsiTheme="minorHAnsi" w:cstheme="minorHAnsi"/>
        </w:rPr>
        <w:t xml:space="preserve"> </w:t>
      </w:r>
      <w:r w:rsidR="007D7E37" w:rsidRPr="007D7E37">
        <w:rPr>
          <w:rFonts w:asciiTheme="minorHAnsi" w:hAnsiTheme="minorHAnsi" w:cstheme="minorHAnsi"/>
        </w:rPr>
        <w:t>Stress may be one of the most overlooked issues that nurses and nursing students face. Yet, it is one of the most impactful as it can affect many aspects of work and personal life. Bedside nursing places high levels of emotional and physical demand on healthcare professionals.</w:t>
      </w:r>
      <w:r w:rsidR="002D777C" w:rsidRPr="00627D54">
        <w:rPr>
          <w:rFonts w:asciiTheme="minorHAnsi" w:hAnsiTheme="minorHAnsi" w:cstheme="minorHAnsi"/>
        </w:rPr>
        <w:t xml:space="preserve"> </w:t>
      </w:r>
      <w:r w:rsidR="007D7E37" w:rsidRPr="007D7E37">
        <w:rPr>
          <w:rFonts w:asciiTheme="minorHAnsi" w:hAnsiTheme="minorHAnsi" w:cstheme="minorHAnsi"/>
        </w:rPr>
        <w:t xml:space="preserve">Stress can affect the physical and mental health of nurses, which unfortunately can overflow into patient outcomes. </w:t>
      </w:r>
      <w:r>
        <w:rPr>
          <w:rFonts w:asciiTheme="minorHAnsi" w:hAnsiTheme="minorHAnsi" w:cstheme="minorHAnsi"/>
        </w:rPr>
        <w:t xml:space="preserve">Continuous unrelieved stress leads to nurse fatigue and burnout. This also </w:t>
      </w:r>
      <w:r w:rsidR="007D7E37" w:rsidRPr="007D7E37">
        <w:rPr>
          <w:rFonts w:asciiTheme="minorHAnsi" w:hAnsiTheme="minorHAnsi" w:cstheme="minorHAnsi"/>
        </w:rPr>
        <w:t>undermines nursing retention and can hurt a healthcare organization's finances.</w:t>
      </w:r>
      <w:r w:rsidR="002D777C" w:rsidRPr="00627D54">
        <w:rPr>
          <w:rFonts w:asciiTheme="minorHAnsi" w:hAnsiTheme="minorHAnsi" w:cstheme="minorHAnsi"/>
        </w:rPr>
        <w:t xml:space="preserve"> </w:t>
      </w:r>
      <w:r w:rsidR="007D7E37" w:rsidRPr="007D7E37">
        <w:rPr>
          <w:rFonts w:asciiTheme="minorHAnsi" w:hAnsiTheme="minorHAnsi" w:cstheme="minorHAnsi"/>
        </w:rPr>
        <w:t xml:space="preserve">Although not all stress is negative, even positive stress can have a negative effect on an individual. </w:t>
      </w:r>
      <w:r>
        <w:rPr>
          <w:rFonts w:asciiTheme="minorHAnsi" w:hAnsiTheme="minorHAnsi" w:cstheme="minorHAnsi"/>
        </w:rPr>
        <w:t>Understanding the science and influences of stress and employing mindfulness strategies can enhance resilience and self-care offering protection and prevention of the harmful effects of stress.</w:t>
      </w:r>
    </w:p>
    <w:p w14:paraId="613951DE" w14:textId="77777777" w:rsidR="0002469E" w:rsidRDefault="0002469E" w:rsidP="00627D54">
      <w:pPr>
        <w:spacing w:before="100" w:after="100"/>
        <w:ind w:left="1440"/>
        <w:contextualSpacing/>
        <w:rPr>
          <w:rFonts w:asciiTheme="minorHAnsi" w:hAnsiTheme="minorHAnsi" w:cstheme="minorHAnsi"/>
        </w:rPr>
      </w:pPr>
    </w:p>
    <w:p w14:paraId="67DFEFB6" w14:textId="114C8B82" w:rsidR="002D777C" w:rsidRPr="00627D54" w:rsidRDefault="0002469E" w:rsidP="00627D54">
      <w:pPr>
        <w:spacing w:before="100" w:after="100"/>
        <w:ind w:left="1440"/>
        <w:contextualSpacing/>
        <w:rPr>
          <w:rFonts w:asciiTheme="minorHAnsi" w:hAnsiTheme="minorHAnsi" w:cstheme="minorHAnsi"/>
        </w:rPr>
      </w:pPr>
      <w:r>
        <w:rPr>
          <w:rFonts w:asciiTheme="minorHAnsi" w:hAnsiTheme="minorHAnsi" w:cstheme="minorHAnsi"/>
        </w:rPr>
        <w:t>O</w:t>
      </w:r>
      <w:r w:rsidR="00627D54" w:rsidRPr="00627D54">
        <w:rPr>
          <w:rFonts w:asciiTheme="minorHAnsi" w:hAnsiTheme="minorHAnsi" w:cstheme="minorHAnsi"/>
        </w:rPr>
        <w:t>bjective</w:t>
      </w:r>
      <w:r>
        <w:rPr>
          <w:rFonts w:asciiTheme="minorHAnsi" w:hAnsiTheme="minorHAnsi" w:cstheme="minorHAnsi"/>
        </w:rPr>
        <w:t>s</w:t>
      </w:r>
      <w:r w:rsidR="002D777C" w:rsidRPr="00627D54">
        <w:rPr>
          <w:rFonts w:asciiTheme="minorHAnsi" w:hAnsiTheme="minorHAnsi" w:cstheme="minorHAnsi"/>
        </w:rPr>
        <w:t xml:space="preserve"> of this presentation is for the learner </w:t>
      </w:r>
      <w:r>
        <w:rPr>
          <w:rFonts w:asciiTheme="minorHAnsi" w:hAnsiTheme="minorHAnsi" w:cstheme="minorHAnsi"/>
        </w:rPr>
        <w:t xml:space="preserve">are </w:t>
      </w:r>
      <w:r w:rsidR="002D777C" w:rsidRPr="00627D54">
        <w:rPr>
          <w:rFonts w:asciiTheme="minorHAnsi" w:hAnsiTheme="minorHAnsi" w:cstheme="minorHAnsi"/>
        </w:rPr>
        <w:t>to:</w:t>
      </w:r>
    </w:p>
    <w:p w14:paraId="7A3AE86D" w14:textId="12FCCCCB" w:rsidR="002D777C" w:rsidRPr="00627D54" w:rsidRDefault="002D777C" w:rsidP="00627D54">
      <w:pPr>
        <w:pStyle w:val="ListParagraph"/>
        <w:numPr>
          <w:ilvl w:val="0"/>
          <w:numId w:val="1"/>
        </w:numPr>
        <w:tabs>
          <w:tab w:val="left" w:pos="2159"/>
          <w:tab w:val="left" w:pos="2160"/>
        </w:tabs>
        <w:ind w:left="1440" w:hanging="360"/>
        <w:rPr>
          <w:rFonts w:asciiTheme="minorHAnsi" w:hAnsiTheme="minorHAnsi" w:cstheme="minorHAnsi"/>
        </w:rPr>
      </w:pPr>
      <w:r w:rsidRPr="002D777C">
        <w:rPr>
          <w:rFonts w:asciiTheme="minorHAnsi" w:hAnsiTheme="minorHAnsi" w:cstheme="minorHAnsi"/>
        </w:rPr>
        <w:t xml:space="preserve">Discuss the concept of stress, sources of stress, and the underpinning of </w:t>
      </w:r>
      <w:proofErr w:type="gramStart"/>
      <w:r w:rsidRPr="002D777C">
        <w:rPr>
          <w:rFonts w:asciiTheme="minorHAnsi" w:hAnsiTheme="minorHAnsi" w:cstheme="minorHAnsi"/>
        </w:rPr>
        <w:t>resilience</w:t>
      </w:r>
      <w:proofErr w:type="gramEnd"/>
    </w:p>
    <w:p w14:paraId="14FC05C4" w14:textId="6356C92B" w:rsidR="002D777C" w:rsidRPr="00627D54" w:rsidRDefault="002D777C" w:rsidP="00627D54">
      <w:pPr>
        <w:pStyle w:val="ListParagraph"/>
        <w:numPr>
          <w:ilvl w:val="0"/>
          <w:numId w:val="1"/>
        </w:numPr>
        <w:tabs>
          <w:tab w:val="left" w:pos="2159"/>
          <w:tab w:val="left" w:pos="2160"/>
        </w:tabs>
        <w:ind w:left="1440" w:hanging="360"/>
        <w:rPr>
          <w:rFonts w:asciiTheme="minorHAnsi" w:hAnsiTheme="minorHAnsi" w:cstheme="minorHAnsi"/>
        </w:rPr>
      </w:pPr>
      <w:r w:rsidRPr="00627D54">
        <w:rPr>
          <w:rFonts w:asciiTheme="minorHAnsi" w:hAnsiTheme="minorHAnsi" w:cstheme="minorHAnsi"/>
        </w:rPr>
        <w:t>Develop</w:t>
      </w:r>
      <w:r w:rsidRPr="00627D54">
        <w:rPr>
          <w:rFonts w:asciiTheme="minorHAnsi" w:hAnsiTheme="minorHAnsi" w:cstheme="minorHAnsi"/>
          <w:spacing w:val="-3"/>
        </w:rPr>
        <w:t xml:space="preserve"> </w:t>
      </w:r>
      <w:r w:rsidR="006E1C3E">
        <w:rPr>
          <w:rFonts w:asciiTheme="minorHAnsi" w:hAnsiTheme="minorHAnsi" w:cstheme="minorHAnsi"/>
          <w:spacing w:val="-3"/>
        </w:rPr>
        <w:t xml:space="preserve">mindful </w:t>
      </w:r>
      <w:r w:rsidRPr="00627D54">
        <w:rPr>
          <w:rFonts w:asciiTheme="minorHAnsi" w:hAnsiTheme="minorHAnsi" w:cstheme="minorHAnsi"/>
        </w:rPr>
        <w:t>habits</w:t>
      </w:r>
      <w:r w:rsidRPr="00627D54">
        <w:rPr>
          <w:rFonts w:asciiTheme="minorHAnsi" w:hAnsiTheme="minorHAnsi" w:cstheme="minorHAnsi"/>
          <w:spacing w:val="-3"/>
        </w:rPr>
        <w:t xml:space="preserve"> </w:t>
      </w:r>
      <w:r w:rsidRPr="00627D54">
        <w:rPr>
          <w:rFonts w:asciiTheme="minorHAnsi" w:hAnsiTheme="minorHAnsi" w:cstheme="minorHAnsi"/>
        </w:rPr>
        <w:t>to</w:t>
      </w:r>
      <w:r w:rsidRPr="00627D54">
        <w:rPr>
          <w:rFonts w:asciiTheme="minorHAnsi" w:hAnsiTheme="minorHAnsi" w:cstheme="minorHAnsi"/>
          <w:spacing w:val="-2"/>
        </w:rPr>
        <w:t xml:space="preserve"> </w:t>
      </w:r>
      <w:r w:rsidRPr="00627D54">
        <w:rPr>
          <w:rFonts w:asciiTheme="minorHAnsi" w:hAnsiTheme="minorHAnsi" w:cstheme="minorHAnsi"/>
        </w:rPr>
        <w:t>nourish</w:t>
      </w:r>
      <w:r w:rsidRPr="00627D54">
        <w:rPr>
          <w:rFonts w:asciiTheme="minorHAnsi" w:hAnsiTheme="minorHAnsi" w:cstheme="minorHAnsi"/>
          <w:spacing w:val="-3"/>
        </w:rPr>
        <w:t xml:space="preserve"> </w:t>
      </w:r>
      <w:r w:rsidRPr="00627D54">
        <w:rPr>
          <w:rFonts w:asciiTheme="minorHAnsi" w:hAnsiTheme="minorHAnsi" w:cstheme="minorHAnsi"/>
        </w:rPr>
        <w:t>and</w:t>
      </w:r>
      <w:r w:rsidRPr="00627D54">
        <w:rPr>
          <w:rFonts w:asciiTheme="minorHAnsi" w:hAnsiTheme="minorHAnsi" w:cstheme="minorHAnsi"/>
          <w:spacing w:val="-2"/>
        </w:rPr>
        <w:t xml:space="preserve"> </w:t>
      </w:r>
      <w:r w:rsidRPr="00627D54">
        <w:rPr>
          <w:rFonts w:asciiTheme="minorHAnsi" w:hAnsiTheme="minorHAnsi" w:cstheme="minorHAnsi"/>
        </w:rPr>
        <w:t>nurture</w:t>
      </w:r>
      <w:r w:rsidRPr="00627D54">
        <w:rPr>
          <w:rFonts w:asciiTheme="minorHAnsi" w:hAnsiTheme="minorHAnsi" w:cstheme="minorHAnsi"/>
          <w:spacing w:val="-3"/>
        </w:rPr>
        <w:t xml:space="preserve"> </w:t>
      </w:r>
      <w:proofErr w:type="gramStart"/>
      <w:r w:rsidRPr="00627D54">
        <w:rPr>
          <w:rFonts w:asciiTheme="minorHAnsi" w:hAnsiTheme="minorHAnsi" w:cstheme="minorHAnsi"/>
        </w:rPr>
        <w:t>yourself</w:t>
      </w:r>
      <w:proofErr w:type="gramEnd"/>
    </w:p>
    <w:p w14:paraId="2375F238" w14:textId="2824037F" w:rsidR="002D777C" w:rsidRPr="00627D54" w:rsidRDefault="002D777C" w:rsidP="00627D54">
      <w:pPr>
        <w:pStyle w:val="ListParagraph"/>
        <w:numPr>
          <w:ilvl w:val="0"/>
          <w:numId w:val="1"/>
        </w:numPr>
        <w:tabs>
          <w:tab w:val="left" w:pos="2159"/>
          <w:tab w:val="left" w:pos="2160"/>
        </w:tabs>
        <w:ind w:left="1440" w:hanging="360"/>
        <w:rPr>
          <w:rFonts w:asciiTheme="minorHAnsi" w:hAnsiTheme="minorHAnsi" w:cstheme="minorHAnsi"/>
        </w:rPr>
      </w:pPr>
      <w:r w:rsidRPr="00627D54">
        <w:rPr>
          <w:rFonts w:asciiTheme="minorHAnsi" w:hAnsiTheme="minorHAnsi" w:cstheme="minorHAnsi"/>
        </w:rPr>
        <w:t>Manage</w:t>
      </w:r>
      <w:r w:rsidRPr="00627D54">
        <w:rPr>
          <w:rFonts w:asciiTheme="minorHAnsi" w:hAnsiTheme="minorHAnsi" w:cstheme="minorHAnsi"/>
          <w:spacing w:val="-2"/>
        </w:rPr>
        <w:t xml:space="preserve"> </w:t>
      </w:r>
      <w:r w:rsidRPr="00627D54">
        <w:rPr>
          <w:rFonts w:asciiTheme="minorHAnsi" w:hAnsiTheme="minorHAnsi" w:cstheme="minorHAnsi"/>
        </w:rPr>
        <w:t>stress</w:t>
      </w:r>
      <w:r w:rsidRPr="00627D54">
        <w:rPr>
          <w:rFonts w:asciiTheme="minorHAnsi" w:hAnsiTheme="minorHAnsi" w:cstheme="minorHAnsi"/>
          <w:spacing w:val="-2"/>
        </w:rPr>
        <w:t xml:space="preserve"> </w:t>
      </w:r>
      <w:r w:rsidRPr="00627D54">
        <w:rPr>
          <w:rFonts w:asciiTheme="minorHAnsi" w:hAnsiTheme="minorHAnsi" w:cstheme="minorHAnsi"/>
        </w:rPr>
        <w:t>by</w:t>
      </w:r>
      <w:r w:rsidRPr="00627D54">
        <w:rPr>
          <w:rFonts w:asciiTheme="minorHAnsi" w:hAnsiTheme="minorHAnsi" w:cstheme="minorHAnsi"/>
          <w:spacing w:val="-2"/>
        </w:rPr>
        <w:t xml:space="preserve"> </w:t>
      </w:r>
      <w:r w:rsidRPr="00627D54">
        <w:rPr>
          <w:rFonts w:asciiTheme="minorHAnsi" w:hAnsiTheme="minorHAnsi" w:cstheme="minorHAnsi"/>
        </w:rPr>
        <w:t>choosing</w:t>
      </w:r>
      <w:r w:rsidRPr="00627D54">
        <w:rPr>
          <w:rFonts w:asciiTheme="minorHAnsi" w:hAnsiTheme="minorHAnsi" w:cstheme="minorHAnsi"/>
          <w:spacing w:val="-1"/>
        </w:rPr>
        <w:t xml:space="preserve"> </w:t>
      </w:r>
      <w:r w:rsidRPr="00627D54">
        <w:rPr>
          <w:rFonts w:asciiTheme="minorHAnsi" w:hAnsiTheme="minorHAnsi" w:cstheme="minorHAnsi"/>
        </w:rPr>
        <w:t>to</w:t>
      </w:r>
      <w:r w:rsidRPr="00627D54">
        <w:rPr>
          <w:rFonts w:asciiTheme="minorHAnsi" w:hAnsiTheme="minorHAnsi" w:cstheme="minorHAnsi"/>
          <w:spacing w:val="-2"/>
        </w:rPr>
        <w:t xml:space="preserve"> </w:t>
      </w:r>
      <w:r w:rsidR="006E1C3E">
        <w:rPr>
          <w:rFonts w:asciiTheme="minorHAnsi" w:hAnsiTheme="minorHAnsi" w:cstheme="minorHAnsi"/>
          <w:spacing w:val="-2"/>
        </w:rPr>
        <w:t xml:space="preserve">mindfully </w:t>
      </w:r>
      <w:r w:rsidRPr="00627D54">
        <w:rPr>
          <w:rFonts w:asciiTheme="minorHAnsi" w:hAnsiTheme="minorHAnsi" w:cstheme="minorHAnsi"/>
        </w:rPr>
        <w:t>respond,</w:t>
      </w:r>
      <w:r w:rsidRPr="00627D54">
        <w:rPr>
          <w:rFonts w:asciiTheme="minorHAnsi" w:hAnsiTheme="minorHAnsi" w:cstheme="minorHAnsi"/>
          <w:spacing w:val="-1"/>
        </w:rPr>
        <w:t xml:space="preserve"> </w:t>
      </w:r>
      <w:r w:rsidRPr="00627D54">
        <w:rPr>
          <w:rFonts w:asciiTheme="minorHAnsi" w:hAnsiTheme="minorHAnsi" w:cstheme="minorHAnsi"/>
        </w:rPr>
        <w:t>not</w:t>
      </w:r>
      <w:r w:rsidRPr="00627D54">
        <w:rPr>
          <w:rFonts w:asciiTheme="minorHAnsi" w:hAnsiTheme="minorHAnsi" w:cstheme="minorHAnsi"/>
          <w:spacing w:val="-1"/>
        </w:rPr>
        <w:t xml:space="preserve"> </w:t>
      </w:r>
      <w:proofErr w:type="gramStart"/>
      <w:r w:rsidRPr="00627D54">
        <w:rPr>
          <w:rFonts w:asciiTheme="minorHAnsi" w:hAnsiTheme="minorHAnsi" w:cstheme="minorHAnsi"/>
        </w:rPr>
        <w:t>react</w:t>
      </w:r>
      <w:proofErr w:type="gramEnd"/>
    </w:p>
    <w:p w14:paraId="70BC1C4E" w14:textId="5F68EA0B" w:rsidR="002D777C" w:rsidRPr="00627D54" w:rsidRDefault="002D777C" w:rsidP="00627D54">
      <w:pPr>
        <w:pStyle w:val="ListParagraph"/>
        <w:numPr>
          <w:ilvl w:val="0"/>
          <w:numId w:val="1"/>
        </w:numPr>
        <w:tabs>
          <w:tab w:val="left" w:pos="2159"/>
          <w:tab w:val="left" w:pos="2160"/>
        </w:tabs>
        <w:spacing w:before="2"/>
        <w:ind w:left="1440" w:hanging="360"/>
        <w:rPr>
          <w:rFonts w:asciiTheme="minorHAnsi" w:hAnsiTheme="minorHAnsi" w:cstheme="minorHAnsi"/>
        </w:rPr>
      </w:pPr>
      <w:r w:rsidRPr="00627D54">
        <w:rPr>
          <w:rFonts w:asciiTheme="minorHAnsi" w:hAnsiTheme="minorHAnsi" w:cstheme="minorHAnsi"/>
        </w:rPr>
        <w:t>Learn</w:t>
      </w:r>
      <w:r w:rsidRPr="00627D54">
        <w:rPr>
          <w:rFonts w:asciiTheme="minorHAnsi" w:hAnsiTheme="minorHAnsi" w:cstheme="minorHAnsi"/>
          <w:spacing w:val="-2"/>
        </w:rPr>
        <w:t xml:space="preserve"> </w:t>
      </w:r>
      <w:r w:rsidR="006E1C3E">
        <w:rPr>
          <w:rFonts w:asciiTheme="minorHAnsi" w:hAnsiTheme="minorHAnsi" w:cstheme="minorHAnsi"/>
        </w:rPr>
        <w:t>evidence-based</w:t>
      </w:r>
      <w:r w:rsidRPr="00627D54">
        <w:rPr>
          <w:rFonts w:asciiTheme="minorHAnsi" w:hAnsiTheme="minorHAnsi" w:cstheme="minorHAnsi"/>
          <w:spacing w:val="-3"/>
        </w:rPr>
        <w:t xml:space="preserve"> </w:t>
      </w:r>
      <w:r w:rsidRPr="00627D54">
        <w:rPr>
          <w:rFonts w:asciiTheme="minorHAnsi" w:hAnsiTheme="minorHAnsi" w:cstheme="minorHAnsi"/>
        </w:rPr>
        <w:t>techniques</w:t>
      </w:r>
      <w:r w:rsidRPr="00627D54">
        <w:rPr>
          <w:rFonts w:asciiTheme="minorHAnsi" w:hAnsiTheme="minorHAnsi" w:cstheme="minorHAnsi"/>
          <w:spacing w:val="-3"/>
        </w:rPr>
        <w:t xml:space="preserve"> </w:t>
      </w:r>
      <w:r w:rsidRPr="00627D54">
        <w:rPr>
          <w:rFonts w:asciiTheme="minorHAnsi" w:hAnsiTheme="minorHAnsi" w:cstheme="minorHAnsi"/>
        </w:rPr>
        <w:t>to</w:t>
      </w:r>
      <w:r w:rsidRPr="00627D54">
        <w:rPr>
          <w:rFonts w:asciiTheme="minorHAnsi" w:hAnsiTheme="minorHAnsi" w:cstheme="minorHAnsi"/>
          <w:spacing w:val="-4"/>
        </w:rPr>
        <w:t xml:space="preserve"> </w:t>
      </w:r>
      <w:r w:rsidRPr="00627D54">
        <w:rPr>
          <w:rFonts w:asciiTheme="minorHAnsi" w:hAnsiTheme="minorHAnsi" w:cstheme="minorHAnsi"/>
        </w:rPr>
        <w:t>remain</w:t>
      </w:r>
      <w:r w:rsidRPr="00627D54">
        <w:rPr>
          <w:rFonts w:asciiTheme="minorHAnsi" w:hAnsiTheme="minorHAnsi" w:cstheme="minorHAnsi"/>
          <w:spacing w:val="-2"/>
        </w:rPr>
        <w:t xml:space="preserve"> </w:t>
      </w:r>
      <w:r w:rsidRPr="00627D54">
        <w:rPr>
          <w:rFonts w:asciiTheme="minorHAnsi" w:hAnsiTheme="minorHAnsi" w:cstheme="minorHAnsi"/>
        </w:rPr>
        <w:t>calm</w:t>
      </w:r>
      <w:r w:rsidRPr="00627D54">
        <w:rPr>
          <w:rFonts w:asciiTheme="minorHAnsi" w:hAnsiTheme="minorHAnsi" w:cstheme="minorHAnsi"/>
          <w:spacing w:val="-2"/>
        </w:rPr>
        <w:t xml:space="preserve"> </w:t>
      </w:r>
      <w:r w:rsidR="006E1C3E">
        <w:rPr>
          <w:rFonts w:asciiTheme="minorHAnsi" w:hAnsiTheme="minorHAnsi" w:cstheme="minorHAnsi"/>
          <w:spacing w:val="-2"/>
        </w:rPr>
        <w:t xml:space="preserve">and maintain control </w:t>
      </w:r>
      <w:r w:rsidRPr="00627D54">
        <w:rPr>
          <w:rFonts w:asciiTheme="minorHAnsi" w:hAnsiTheme="minorHAnsi" w:cstheme="minorHAnsi"/>
        </w:rPr>
        <w:t>during</w:t>
      </w:r>
      <w:r w:rsidRPr="00627D54">
        <w:rPr>
          <w:rFonts w:asciiTheme="minorHAnsi" w:hAnsiTheme="minorHAnsi" w:cstheme="minorHAnsi"/>
          <w:spacing w:val="-2"/>
        </w:rPr>
        <w:t xml:space="preserve"> </w:t>
      </w:r>
      <w:proofErr w:type="gramStart"/>
      <w:r w:rsidRPr="00627D54">
        <w:rPr>
          <w:rFonts w:asciiTheme="minorHAnsi" w:hAnsiTheme="minorHAnsi" w:cstheme="minorHAnsi"/>
        </w:rPr>
        <w:t>chaos</w:t>
      </w:r>
      <w:proofErr w:type="gramEnd"/>
    </w:p>
    <w:p w14:paraId="4BE1351E" w14:textId="77777777" w:rsidR="00627D54" w:rsidRPr="00627D54" w:rsidRDefault="00627D54" w:rsidP="00627D54">
      <w:pPr>
        <w:pStyle w:val="ListParagraph"/>
        <w:tabs>
          <w:tab w:val="left" w:pos="2159"/>
          <w:tab w:val="left" w:pos="2160"/>
        </w:tabs>
        <w:spacing w:before="2"/>
        <w:ind w:left="1440" w:firstLine="0"/>
        <w:rPr>
          <w:rFonts w:ascii="Arial" w:hAnsi="Arial"/>
        </w:rPr>
      </w:pPr>
    </w:p>
    <w:p w14:paraId="572C31A7" w14:textId="72B2670C" w:rsidR="002D777C" w:rsidRPr="00627D54" w:rsidRDefault="002D777C" w:rsidP="00627D54">
      <w:pPr>
        <w:pStyle w:val="ListParagraph"/>
        <w:spacing w:before="100" w:after="100"/>
        <w:ind w:left="1440" w:firstLine="0"/>
        <w:contextualSpacing/>
        <w:rPr>
          <w:rFonts w:asciiTheme="minorHAnsi" w:hAnsiTheme="minorHAnsi" w:cstheme="minorHAnsi"/>
          <w:u w:val="single"/>
        </w:rPr>
      </w:pPr>
      <w:r w:rsidRPr="00627D54">
        <w:rPr>
          <w:rFonts w:asciiTheme="minorHAnsi" w:hAnsiTheme="minorHAnsi" w:cstheme="minorHAnsi"/>
          <w:u w:val="single"/>
        </w:rPr>
        <w:t>Outline:</w:t>
      </w:r>
    </w:p>
    <w:p w14:paraId="0A87A4A6" w14:textId="77777777" w:rsidR="00627D54" w:rsidRDefault="001275FD" w:rsidP="00AD79D1">
      <w:pPr>
        <w:pStyle w:val="ListParagraph"/>
        <w:numPr>
          <w:ilvl w:val="0"/>
          <w:numId w:val="9"/>
        </w:numPr>
        <w:spacing w:before="100" w:after="100"/>
        <w:ind w:left="1440" w:firstLine="0"/>
        <w:contextualSpacing/>
        <w:rPr>
          <w:rFonts w:asciiTheme="minorHAnsi" w:hAnsiTheme="minorHAnsi" w:cstheme="minorHAnsi"/>
        </w:rPr>
      </w:pPr>
      <w:r w:rsidRPr="00627D54">
        <w:rPr>
          <w:rFonts w:asciiTheme="minorHAnsi" w:hAnsiTheme="minorHAnsi" w:cstheme="minorHAnsi"/>
        </w:rPr>
        <w:t xml:space="preserve"> </w:t>
      </w:r>
      <w:r w:rsidR="002D777C" w:rsidRPr="00627D54">
        <w:rPr>
          <w:rFonts w:asciiTheme="minorHAnsi" w:hAnsiTheme="minorHAnsi" w:cstheme="minorHAnsi"/>
        </w:rPr>
        <w:t>Defin</w:t>
      </w:r>
      <w:r w:rsidRPr="00627D54">
        <w:rPr>
          <w:rFonts w:asciiTheme="minorHAnsi" w:hAnsiTheme="minorHAnsi" w:cstheme="minorHAnsi"/>
        </w:rPr>
        <w:t xml:space="preserve">e </w:t>
      </w:r>
      <w:r w:rsidR="002D777C" w:rsidRPr="00627D54">
        <w:rPr>
          <w:rFonts w:asciiTheme="minorHAnsi" w:hAnsiTheme="minorHAnsi" w:cstheme="minorHAnsi"/>
        </w:rPr>
        <w:t>and Discuss Stress</w:t>
      </w:r>
      <w:r w:rsidRPr="00627D54">
        <w:rPr>
          <w:rFonts w:asciiTheme="minorHAnsi" w:hAnsiTheme="minorHAnsi" w:cstheme="minorHAnsi"/>
        </w:rPr>
        <w:t>, Resilience and Burnout</w:t>
      </w:r>
    </w:p>
    <w:p w14:paraId="0F6D8AB7" w14:textId="77777777" w:rsidR="00627D54" w:rsidRDefault="002D777C" w:rsidP="00627D54">
      <w:pPr>
        <w:pStyle w:val="ListParagraph"/>
        <w:numPr>
          <w:ilvl w:val="1"/>
          <w:numId w:val="9"/>
        </w:numPr>
        <w:spacing w:before="100" w:after="100"/>
        <w:contextualSpacing/>
        <w:rPr>
          <w:rFonts w:asciiTheme="minorHAnsi" w:hAnsiTheme="minorHAnsi" w:cstheme="minorHAnsi"/>
        </w:rPr>
      </w:pPr>
      <w:r w:rsidRPr="00627D54">
        <w:rPr>
          <w:rFonts w:asciiTheme="minorHAnsi" w:hAnsiTheme="minorHAnsi" w:cstheme="minorHAnsi"/>
        </w:rPr>
        <w:t>Subjective</w:t>
      </w:r>
      <w:r w:rsidR="001275FD" w:rsidRPr="00627D54">
        <w:rPr>
          <w:rFonts w:asciiTheme="minorHAnsi" w:hAnsiTheme="minorHAnsi" w:cstheme="minorHAnsi"/>
        </w:rPr>
        <w:t xml:space="preserve"> &amp; Objective Concepts</w:t>
      </w:r>
    </w:p>
    <w:p w14:paraId="4A040A3B" w14:textId="77777777" w:rsidR="00627D54" w:rsidRDefault="001275FD" w:rsidP="00627D54">
      <w:pPr>
        <w:pStyle w:val="ListParagraph"/>
        <w:numPr>
          <w:ilvl w:val="2"/>
          <w:numId w:val="9"/>
        </w:numPr>
        <w:spacing w:before="100" w:after="100"/>
        <w:contextualSpacing/>
        <w:rPr>
          <w:rFonts w:asciiTheme="minorHAnsi" w:hAnsiTheme="minorHAnsi" w:cstheme="minorHAnsi"/>
        </w:rPr>
      </w:pPr>
      <w:r w:rsidRPr="00627D54">
        <w:rPr>
          <w:rFonts w:asciiTheme="minorHAnsi" w:hAnsiTheme="minorHAnsi" w:cstheme="minorHAnsi"/>
        </w:rPr>
        <w:t>Signs and symptoms</w:t>
      </w:r>
    </w:p>
    <w:p w14:paraId="1CFFFBCF" w14:textId="77777777" w:rsidR="00627D54" w:rsidRDefault="001275FD" w:rsidP="00627D54">
      <w:pPr>
        <w:pStyle w:val="ListParagraph"/>
        <w:numPr>
          <w:ilvl w:val="2"/>
          <w:numId w:val="9"/>
        </w:numPr>
        <w:spacing w:before="100" w:after="100"/>
        <w:contextualSpacing/>
        <w:rPr>
          <w:rFonts w:asciiTheme="minorHAnsi" w:hAnsiTheme="minorHAnsi" w:cstheme="minorHAnsi"/>
        </w:rPr>
      </w:pPr>
      <w:r w:rsidRPr="00627D54">
        <w:rPr>
          <w:rFonts w:asciiTheme="minorHAnsi" w:hAnsiTheme="minorHAnsi" w:cstheme="minorHAnsi"/>
        </w:rPr>
        <w:t>Self-reflection activity</w:t>
      </w:r>
    </w:p>
    <w:p w14:paraId="4B537E76" w14:textId="0F49CB11" w:rsidR="00627D54" w:rsidRPr="00627D54" w:rsidRDefault="001275FD" w:rsidP="00627D54">
      <w:pPr>
        <w:pStyle w:val="ListParagraph"/>
        <w:numPr>
          <w:ilvl w:val="2"/>
          <w:numId w:val="9"/>
        </w:numPr>
        <w:spacing w:before="100" w:after="100"/>
        <w:contextualSpacing/>
        <w:rPr>
          <w:rFonts w:asciiTheme="minorHAnsi" w:hAnsiTheme="minorHAnsi" w:cstheme="minorHAnsi"/>
        </w:rPr>
      </w:pPr>
      <w:r w:rsidRPr="00627D54">
        <w:rPr>
          <w:rFonts w:asciiTheme="minorHAnsi" w:hAnsiTheme="minorHAnsi" w:cstheme="minorHAnsi"/>
        </w:rPr>
        <w:t>Case Study</w:t>
      </w:r>
    </w:p>
    <w:p w14:paraId="5D4FBF88" w14:textId="77777777" w:rsidR="00627D54" w:rsidRPr="00627D54" w:rsidRDefault="00627D54" w:rsidP="00627D54">
      <w:pPr>
        <w:pStyle w:val="ListParagraph"/>
        <w:spacing w:before="100" w:after="100"/>
        <w:ind w:left="1440" w:firstLine="0"/>
        <w:contextualSpacing/>
        <w:rPr>
          <w:rFonts w:asciiTheme="minorHAnsi" w:hAnsiTheme="minorHAnsi" w:cstheme="minorHAnsi"/>
        </w:rPr>
      </w:pPr>
    </w:p>
    <w:p w14:paraId="6E7A70E2" w14:textId="77777777" w:rsidR="00627D54" w:rsidRDefault="00627D54" w:rsidP="00AD79D1">
      <w:pPr>
        <w:pStyle w:val="ListParagraph"/>
        <w:numPr>
          <w:ilvl w:val="0"/>
          <w:numId w:val="9"/>
        </w:numPr>
        <w:spacing w:before="100" w:after="100"/>
        <w:ind w:left="1440" w:firstLine="0"/>
        <w:contextualSpacing/>
        <w:rPr>
          <w:rFonts w:asciiTheme="minorHAnsi" w:hAnsiTheme="minorHAnsi" w:cstheme="minorHAnsi"/>
        </w:rPr>
      </w:pPr>
      <w:r w:rsidRPr="00627D54">
        <w:rPr>
          <w:rFonts w:asciiTheme="minorHAnsi" w:hAnsiTheme="minorHAnsi" w:cstheme="minorHAnsi"/>
        </w:rPr>
        <w:t>Leading with the Brain in Mind</w:t>
      </w:r>
    </w:p>
    <w:p w14:paraId="0A8E0F75" w14:textId="6A49841D" w:rsidR="00627D54" w:rsidRDefault="00627D54" w:rsidP="00627D54">
      <w:pPr>
        <w:pStyle w:val="ListParagraph"/>
        <w:numPr>
          <w:ilvl w:val="1"/>
          <w:numId w:val="9"/>
        </w:numPr>
        <w:spacing w:before="100" w:after="100"/>
        <w:contextualSpacing/>
        <w:rPr>
          <w:rFonts w:asciiTheme="minorHAnsi" w:hAnsiTheme="minorHAnsi" w:cstheme="minorHAnsi"/>
        </w:rPr>
      </w:pPr>
      <w:r w:rsidRPr="00627D54">
        <w:rPr>
          <w:rFonts w:asciiTheme="minorHAnsi" w:hAnsiTheme="minorHAnsi" w:cstheme="minorHAnsi"/>
        </w:rPr>
        <w:t xml:space="preserve">Define and Discuss Neuroplasticity </w:t>
      </w:r>
    </w:p>
    <w:p w14:paraId="215E29AC" w14:textId="3F5FED77" w:rsidR="00627D54" w:rsidRPr="00627D54" w:rsidRDefault="00627D54" w:rsidP="00627D54">
      <w:pPr>
        <w:pStyle w:val="ListParagraph"/>
        <w:numPr>
          <w:ilvl w:val="2"/>
          <w:numId w:val="9"/>
        </w:numPr>
        <w:spacing w:before="100" w:after="100"/>
        <w:contextualSpacing/>
        <w:rPr>
          <w:rFonts w:asciiTheme="minorHAnsi" w:hAnsiTheme="minorHAnsi" w:cstheme="minorHAnsi"/>
        </w:rPr>
      </w:pPr>
      <w:r>
        <w:rPr>
          <w:rFonts w:asciiTheme="minorHAnsi" w:hAnsiTheme="minorHAnsi" w:cstheme="minorHAnsi"/>
        </w:rPr>
        <w:t>Activity</w:t>
      </w:r>
      <w:r w:rsidR="00AD79D1">
        <w:rPr>
          <w:rFonts w:asciiTheme="minorHAnsi" w:hAnsiTheme="minorHAnsi" w:cstheme="minorHAnsi"/>
        </w:rPr>
        <w:t xml:space="preserve"> &amp; Team Discussions</w:t>
      </w:r>
    </w:p>
    <w:p w14:paraId="19D1A92B" w14:textId="77777777" w:rsidR="00627D54" w:rsidRPr="00627D54" w:rsidRDefault="00627D54" w:rsidP="00627D54">
      <w:pPr>
        <w:pStyle w:val="ListParagraph"/>
        <w:spacing w:before="100" w:after="100"/>
        <w:ind w:left="1440" w:firstLine="0"/>
        <w:contextualSpacing/>
        <w:rPr>
          <w:rFonts w:asciiTheme="minorHAnsi" w:hAnsiTheme="minorHAnsi" w:cstheme="minorHAnsi"/>
        </w:rPr>
      </w:pPr>
    </w:p>
    <w:p w14:paraId="5F0128AF" w14:textId="77777777" w:rsidR="00627D54" w:rsidRDefault="00627D54" w:rsidP="00AD79D1">
      <w:pPr>
        <w:pStyle w:val="ListParagraph"/>
        <w:numPr>
          <w:ilvl w:val="0"/>
          <w:numId w:val="9"/>
        </w:numPr>
        <w:spacing w:before="100" w:after="100"/>
        <w:ind w:left="1440" w:firstLine="0"/>
        <w:contextualSpacing/>
        <w:rPr>
          <w:rFonts w:asciiTheme="minorHAnsi" w:hAnsiTheme="minorHAnsi" w:cstheme="minorHAnsi"/>
        </w:rPr>
      </w:pPr>
      <w:r w:rsidRPr="00627D54">
        <w:rPr>
          <w:rFonts w:asciiTheme="minorHAnsi" w:hAnsiTheme="minorHAnsi" w:cstheme="minorHAnsi"/>
        </w:rPr>
        <w:t>Personal Accountability</w:t>
      </w:r>
    </w:p>
    <w:p w14:paraId="5ADE1642" w14:textId="77777777" w:rsidR="00627D54" w:rsidRDefault="00627D54" w:rsidP="00627D54">
      <w:pPr>
        <w:pStyle w:val="ListParagraph"/>
        <w:numPr>
          <w:ilvl w:val="1"/>
          <w:numId w:val="9"/>
        </w:numPr>
        <w:spacing w:before="100" w:after="100"/>
        <w:contextualSpacing/>
        <w:rPr>
          <w:rFonts w:asciiTheme="minorHAnsi" w:hAnsiTheme="minorHAnsi" w:cstheme="minorHAnsi"/>
        </w:rPr>
      </w:pPr>
      <w:r w:rsidRPr="00627D54">
        <w:rPr>
          <w:rFonts w:asciiTheme="minorHAnsi" w:hAnsiTheme="minorHAnsi" w:cstheme="minorHAnsi"/>
        </w:rPr>
        <w:t>Awareness of health, wellness and self – care practices</w:t>
      </w:r>
    </w:p>
    <w:p w14:paraId="258A155E" w14:textId="77777777" w:rsidR="00627D54" w:rsidRDefault="00627D54" w:rsidP="00627D54">
      <w:pPr>
        <w:pStyle w:val="ListParagraph"/>
        <w:numPr>
          <w:ilvl w:val="1"/>
          <w:numId w:val="9"/>
        </w:numPr>
        <w:spacing w:before="100" w:after="100"/>
        <w:contextualSpacing/>
        <w:rPr>
          <w:rFonts w:asciiTheme="minorHAnsi" w:hAnsiTheme="minorHAnsi" w:cstheme="minorHAnsi"/>
        </w:rPr>
      </w:pPr>
      <w:r w:rsidRPr="00627D54">
        <w:rPr>
          <w:rFonts w:asciiTheme="minorHAnsi" w:hAnsiTheme="minorHAnsi" w:cstheme="minorHAnsi"/>
        </w:rPr>
        <w:t>Hardwiring stress-reduction concepts into daily habits</w:t>
      </w:r>
    </w:p>
    <w:p w14:paraId="68F77C8B" w14:textId="77777777" w:rsidR="00627D54" w:rsidRDefault="00627D54" w:rsidP="00627D54">
      <w:pPr>
        <w:pStyle w:val="ListParagraph"/>
        <w:numPr>
          <w:ilvl w:val="1"/>
          <w:numId w:val="9"/>
        </w:numPr>
        <w:spacing w:before="100" w:after="100"/>
        <w:contextualSpacing/>
        <w:rPr>
          <w:rFonts w:asciiTheme="minorHAnsi" w:hAnsiTheme="minorHAnsi" w:cstheme="minorHAnsi"/>
        </w:rPr>
      </w:pPr>
      <w:r w:rsidRPr="00627D54">
        <w:rPr>
          <w:rFonts w:asciiTheme="minorHAnsi" w:hAnsiTheme="minorHAnsi" w:cstheme="minorHAnsi"/>
        </w:rPr>
        <w:t>Mindfulness, Gratitude, Physical Activities</w:t>
      </w:r>
      <w:r w:rsidR="002D777C" w:rsidRPr="00627D54">
        <w:rPr>
          <w:rFonts w:asciiTheme="minorHAnsi" w:hAnsiTheme="minorHAnsi" w:cstheme="minorHAnsi"/>
        </w:rPr>
        <w:t xml:space="preserve"> </w:t>
      </w:r>
    </w:p>
    <w:p w14:paraId="33723D2F" w14:textId="77777777" w:rsidR="00627D54" w:rsidRDefault="002D777C" w:rsidP="00627D54">
      <w:pPr>
        <w:pStyle w:val="ListParagraph"/>
        <w:numPr>
          <w:ilvl w:val="2"/>
          <w:numId w:val="9"/>
        </w:numPr>
        <w:spacing w:before="100" w:after="100"/>
        <w:contextualSpacing/>
        <w:rPr>
          <w:rFonts w:asciiTheme="minorHAnsi" w:hAnsiTheme="minorHAnsi" w:cstheme="minorHAnsi"/>
        </w:rPr>
      </w:pPr>
      <w:r w:rsidRPr="00627D54">
        <w:rPr>
          <w:rFonts w:asciiTheme="minorHAnsi" w:hAnsiTheme="minorHAnsi" w:cstheme="minorHAnsi"/>
        </w:rPr>
        <w:t xml:space="preserve">Integrative/Experiential Learning </w:t>
      </w:r>
    </w:p>
    <w:p w14:paraId="14120F26" w14:textId="732C8BDC" w:rsidR="00627D54" w:rsidRDefault="002D777C" w:rsidP="00627D54">
      <w:pPr>
        <w:pStyle w:val="ListParagraph"/>
        <w:numPr>
          <w:ilvl w:val="2"/>
          <w:numId w:val="9"/>
        </w:numPr>
        <w:spacing w:before="100" w:after="100"/>
        <w:contextualSpacing/>
        <w:rPr>
          <w:rFonts w:asciiTheme="minorHAnsi" w:hAnsiTheme="minorHAnsi" w:cstheme="minorHAnsi"/>
        </w:rPr>
      </w:pPr>
      <w:r w:rsidRPr="00627D54">
        <w:rPr>
          <w:rFonts w:asciiTheme="minorHAnsi" w:hAnsiTheme="minorHAnsi" w:cstheme="minorHAnsi"/>
        </w:rPr>
        <w:t xml:space="preserve">Simulations with </w:t>
      </w:r>
      <w:r w:rsidR="00AD79D1">
        <w:rPr>
          <w:rFonts w:asciiTheme="minorHAnsi" w:hAnsiTheme="minorHAnsi" w:cstheme="minorHAnsi"/>
        </w:rPr>
        <w:t>D</w:t>
      </w:r>
      <w:r w:rsidRPr="00627D54">
        <w:rPr>
          <w:rFonts w:asciiTheme="minorHAnsi" w:hAnsiTheme="minorHAnsi" w:cstheme="minorHAnsi"/>
        </w:rPr>
        <w:t xml:space="preserve">ebriefing and </w:t>
      </w:r>
      <w:r w:rsidR="00AD79D1">
        <w:rPr>
          <w:rFonts w:asciiTheme="minorHAnsi" w:hAnsiTheme="minorHAnsi" w:cstheme="minorHAnsi"/>
        </w:rPr>
        <w:t>R</w:t>
      </w:r>
      <w:r w:rsidRPr="00627D54">
        <w:rPr>
          <w:rFonts w:asciiTheme="minorHAnsi" w:hAnsiTheme="minorHAnsi" w:cstheme="minorHAnsi"/>
        </w:rPr>
        <w:t>eflection</w:t>
      </w:r>
    </w:p>
    <w:p w14:paraId="369E5B61" w14:textId="51ADEB97" w:rsidR="00245FDD" w:rsidRPr="00AD79D1" w:rsidRDefault="002D777C" w:rsidP="00AD79D1">
      <w:pPr>
        <w:pStyle w:val="ListParagraph"/>
        <w:numPr>
          <w:ilvl w:val="2"/>
          <w:numId w:val="9"/>
        </w:numPr>
        <w:spacing w:before="100" w:after="100"/>
        <w:contextualSpacing/>
        <w:rPr>
          <w:rFonts w:asciiTheme="minorHAnsi" w:hAnsiTheme="minorHAnsi" w:cstheme="minorHAnsi"/>
        </w:rPr>
      </w:pPr>
      <w:r w:rsidRPr="00627D54">
        <w:rPr>
          <w:rFonts w:asciiTheme="minorHAnsi" w:hAnsiTheme="minorHAnsi" w:cstheme="minorHAnsi"/>
        </w:rPr>
        <w:t xml:space="preserve">Team </w:t>
      </w:r>
      <w:r w:rsidR="00AD79D1" w:rsidRPr="00AD79D1">
        <w:rPr>
          <w:rFonts w:asciiTheme="minorHAnsi" w:hAnsiTheme="minorHAnsi" w:cstheme="minorHAnsi"/>
        </w:rPr>
        <w:t>D</w:t>
      </w:r>
      <w:r w:rsidRPr="00AD79D1">
        <w:rPr>
          <w:rFonts w:asciiTheme="minorHAnsi" w:hAnsiTheme="minorHAnsi" w:cstheme="minorHAnsi"/>
        </w:rPr>
        <w:t>iscussions</w:t>
      </w:r>
    </w:p>
    <w:p w14:paraId="672C3C89" w14:textId="77777777" w:rsidR="00627D54" w:rsidRPr="00627D54" w:rsidRDefault="00627D54" w:rsidP="00627D54">
      <w:pPr>
        <w:pStyle w:val="ListParagraph"/>
        <w:spacing w:before="100" w:after="100"/>
        <w:ind w:left="2520" w:firstLine="0"/>
        <w:contextualSpacing/>
        <w:rPr>
          <w:rFonts w:asciiTheme="minorHAnsi" w:hAnsiTheme="minorHAnsi" w:cstheme="minorHAnsi"/>
        </w:rPr>
      </w:pPr>
    </w:p>
    <w:p w14:paraId="1D8A5764" w14:textId="4DEBDA70" w:rsidR="00AD79D1" w:rsidRPr="00AD79D1" w:rsidRDefault="00627D54" w:rsidP="00AD79D1">
      <w:pPr>
        <w:pStyle w:val="NormalWeb"/>
        <w:ind w:left="1440" w:right="1440"/>
        <w:rPr>
          <w:rFonts w:asciiTheme="minorHAnsi" w:hAnsiTheme="minorHAnsi"/>
          <w:b/>
          <w:color w:val="000000" w:themeColor="text1"/>
          <w:sz w:val="40"/>
          <w:szCs w:val="28"/>
        </w:rPr>
      </w:pPr>
      <w:bookmarkStart w:id="1" w:name="EMPATHIC_COMMUNICATION"/>
      <w:bookmarkStart w:id="2" w:name="LEVERAGING_THE_POWER_OF_BODY_LANGUAGE"/>
      <w:bookmarkStart w:id="3" w:name="STRESS_MANAGEMENT,_WORKPLACE_RESILIENCE_"/>
      <w:bookmarkEnd w:id="1"/>
      <w:bookmarkEnd w:id="2"/>
      <w:bookmarkEnd w:id="3"/>
      <w:r>
        <w:rPr>
          <w:rFonts w:asciiTheme="minorHAnsi" w:hAnsiTheme="minorHAnsi"/>
          <w:b/>
          <w:color w:val="000000" w:themeColor="text1"/>
          <w:sz w:val="40"/>
          <w:szCs w:val="28"/>
        </w:rPr>
        <w:t xml:space="preserve">Cheri </w:t>
      </w:r>
      <w:r w:rsidR="00723F3C" w:rsidRPr="00723F3C">
        <w:rPr>
          <w:rFonts w:asciiTheme="minorHAnsi" w:hAnsiTheme="minorHAnsi"/>
          <w:b/>
          <w:i/>
          <w:iCs/>
          <w:color w:val="000000" w:themeColor="text1"/>
          <w:sz w:val="40"/>
          <w:szCs w:val="28"/>
        </w:rPr>
        <w:t>Clancy MSN, MS, RN, NEA-BC, CPXP</w:t>
      </w:r>
    </w:p>
    <w:p w14:paraId="2CFD32EC" w14:textId="5E132525" w:rsidR="00AD79D1" w:rsidRPr="00AD79D1" w:rsidRDefault="00723F3C" w:rsidP="00AD79D1">
      <w:pPr>
        <w:pStyle w:val="NormalWeb"/>
        <w:ind w:left="4320" w:right="1080"/>
        <w:rPr>
          <w:rFonts w:asciiTheme="minorHAnsi" w:hAnsiTheme="minorHAnsi"/>
          <w:color w:val="000000" w:themeColor="text1"/>
          <w:sz w:val="28"/>
          <w:szCs w:val="28"/>
        </w:rPr>
      </w:pPr>
      <w:r w:rsidRPr="006118B3">
        <w:rPr>
          <w:rFonts w:asciiTheme="minorHAnsi" w:hAnsiTheme="minorHAnsi"/>
          <w:b/>
          <w:noProof/>
          <w:color w:val="000000" w:themeColor="text1"/>
          <w:sz w:val="40"/>
          <w:szCs w:val="28"/>
        </w:rPr>
        <w:drawing>
          <wp:anchor distT="0" distB="0" distL="114300" distR="114300" simplePos="0" relativeHeight="251659264" behindDoc="0" locked="0" layoutInCell="1" allowOverlap="1" wp14:anchorId="3DE46088" wp14:editId="26F5B4EF">
            <wp:simplePos x="0" y="0"/>
            <wp:positionH relativeFrom="margin">
              <wp:posOffset>959485</wp:posOffset>
            </wp:positionH>
            <wp:positionV relativeFrom="margin">
              <wp:posOffset>901065</wp:posOffset>
            </wp:positionV>
            <wp:extent cx="1705610" cy="1891030"/>
            <wp:effectExtent l="0" t="0" r="0" b="127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sizeoutput_8260.jpeg"/>
                    <pic:cNvPicPr/>
                  </pic:nvPicPr>
                  <pic:blipFill rotWithShape="1">
                    <a:blip r:embed="rId8" cstate="print">
                      <a:extLst>
                        <a:ext uri="{28A0092B-C50C-407E-A947-70E740481C1C}">
                          <a14:useLocalDpi xmlns:a14="http://schemas.microsoft.com/office/drawing/2010/main" val="0"/>
                        </a:ext>
                      </a:extLst>
                    </a:blip>
                    <a:srcRect t="9854" r="7982" b="22146"/>
                    <a:stretch/>
                  </pic:blipFill>
                  <pic:spPr bwMode="auto">
                    <a:xfrm>
                      <a:off x="0" y="0"/>
                      <a:ext cx="1705610" cy="1891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inorHAnsi" w:hAnsiTheme="minorHAnsi"/>
          <w:color w:val="000000" w:themeColor="text1"/>
          <w:sz w:val="28"/>
          <w:szCs w:val="28"/>
        </w:rPr>
        <w:t xml:space="preserve">Cheri </w:t>
      </w:r>
      <w:r w:rsidRPr="00AD14EA">
        <w:rPr>
          <w:rFonts w:asciiTheme="minorHAnsi" w:hAnsiTheme="minorHAnsi"/>
          <w:color w:val="000000" w:themeColor="text1"/>
          <w:sz w:val="28"/>
          <w:szCs w:val="28"/>
        </w:rPr>
        <w:t xml:space="preserve">is a </w:t>
      </w:r>
      <w:proofErr w:type="gramStart"/>
      <w:r w:rsidRPr="00AD14EA">
        <w:rPr>
          <w:rFonts w:asciiTheme="minorHAnsi" w:hAnsiTheme="minorHAnsi"/>
          <w:color w:val="000000" w:themeColor="text1"/>
          <w:sz w:val="28"/>
          <w:szCs w:val="28"/>
        </w:rPr>
        <w:t>nurse</w:t>
      </w:r>
      <w:proofErr w:type="gramEnd"/>
      <w:r w:rsidRPr="00AD14EA">
        <w:rPr>
          <w:rFonts w:asciiTheme="minorHAnsi" w:hAnsiTheme="minorHAnsi"/>
          <w:color w:val="000000" w:themeColor="text1"/>
          <w:sz w:val="28"/>
          <w:szCs w:val="28"/>
        </w:rPr>
        <w:t xml:space="preserve"> entrepreneur, speaker and author. </w:t>
      </w:r>
      <w:r>
        <w:rPr>
          <w:rFonts w:asciiTheme="minorHAnsi" w:hAnsiTheme="minorHAnsi"/>
          <w:color w:val="000000" w:themeColor="text1"/>
          <w:sz w:val="28"/>
          <w:szCs w:val="28"/>
        </w:rPr>
        <w:t xml:space="preserve"> </w:t>
      </w:r>
      <w:r w:rsidRPr="00AD14EA">
        <w:rPr>
          <w:rFonts w:asciiTheme="minorHAnsi" w:hAnsiTheme="minorHAnsi"/>
          <w:color w:val="000000" w:themeColor="text1"/>
          <w:sz w:val="28"/>
          <w:szCs w:val="28"/>
        </w:rPr>
        <w:t xml:space="preserve">She is the founder of Cheri Clancy &amp; Associates, LLC, a patient experience coaching firm that uses hard science as a catalyst for soft skill leadership development. Cheri has spoken across the US on various leadership topics including </w:t>
      </w:r>
      <w:r>
        <w:rPr>
          <w:rFonts w:asciiTheme="minorHAnsi" w:hAnsiTheme="minorHAnsi"/>
          <w:color w:val="000000" w:themeColor="text1"/>
          <w:sz w:val="28"/>
          <w:szCs w:val="28"/>
        </w:rPr>
        <w:t xml:space="preserve">the science of gratitude, </w:t>
      </w:r>
      <w:r w:rsidRPr="00AD14EA">
        <w:rPr>
          <w:rFonts w:asciiTheme="minorHAnsi" w:hAnsiTheme="minorHAnsi"/>
          <w:color w:val="000000" w:themeColor="text1"/>
          <w:sz w:val="28"/>
          <w:szCs w:val="28"/>
        </w:rPr>
        <w:t>emotional intelligence, patient experience, body language, critical conversations and resilience.  Cheri is committed to promoting empathy in healthcare.</w:t>
      </w:r>
      <w:r>
        <w:rPr>
          <w:rFonts w:asciiTheme="minorHAnsi" w:hAnsiTheme="minorHAnsi"/>
          <w:color w:val="3D4850"/>
          <w:sz w:val="28"/>
          <w:szCs w:val="28"/>
        </w:rPr>
        <w:t xml:space="preserve"> </w:t>
      </w:r>
    </w:p>
    <w:p w14:paraId="365BE8FD" w14:textId="2EC3EA38" w:rsidR="00723F3C" w:rsidRPr="00AD14EA" w:rsidRDefault="00723F3C" w:rsidP="00723F3C">
      <w:pPr>
        <w:ind w:left="1440" w:right="1440"/>
        <w:rPr>
          <w:color w:val="000000" w:themeColor="text1"/>
          <w:sz w:val="28"/>
          <w:szCs w:val="28"/>
        </w:rPr>
      </w:pPr>
      <w:r w:rsidRPr="00AD14EA">
        <w:rPr>
          <w:color w:val="000000" w:themeColor="text1"/>
          <w:sz w:val="28"/>
          <w:szCs w:val="28"/>
        </w:rPr>
        <w:t xml:space="preserve">Cheri has published numerous articles on leadership topics and most recently published her second book with Sigma Theta Tau, The National Honor Society for Nursing, titled </w:t>
      </w:r>
      <w:r w:rsidRPr="00AD14EA">
        <w:rPr>
          <w:i/>
          <w:iCs/>
          <w:color w:val="000000" w:themeColor="text1"/>
          <w:sz w:val="28"/>
          <w:szCs w:val="28"/>
        </w:rPr>
        <w:t>Critical Conversations in Healthcare:2</w:t>
      </w:r>
      <w:r w:rsidRPr="00AD14EA">
        <w:rPr>
          <w:i/>
          <w:iCs/>
          <w:color w:val="000000" w:themeColor="text1"/>
          <w:sz w:val="28"/>
          <w:szCs w:val="28"/>
          <w:vertAlign w:val="superscript"/>
        </w:rPr>
        <w:t>nd</w:t>
      </w:r>
      <w:r w:rsidRPr="00AD14EA">
        <w:rPr>
          <w:i/>
          <w:iCs/>
          <w:color w:val="000000" w:themeColor="text1"/>
          <w:sz w:val="28"/>
          <w:szCs w:val="28"/>
        </w:rPr>
        <w:t xml:space="preserve"> Ed. Scripts and Techniques for Improving Interprofessional and Patient Communications.</w:t>
      </w:r>
      <w:r w:rsidRPr="00AD14EA">
        <w:rPr>
          <w:color w:val="000000" w:themeColor="text1"/>
          <w:sz w:val="28"/>
          <w:szCs w:val="28"/>
        </w:rPr>
        <w:t xml:space="preserve">  </w:t>
      </w:r>
    </w:p>
    <w:p w14:paraId="7F05F5B7" w14:textId="77777777" w:rsidR="00723F3C" w:rsidRPr="00AD14EA" w:rsidRDefault="00723F3C" w:rsidP="00723F3C">
      <w:pPr>
        <w:pStyle w:val="NormalWeb"/>
        <w:ind w:left="1440" w:right="1170"/>
        <w:rPr>
          <w:rFonts w:asciiTheme="minorHAnsi" w:hAnsiTheme="minorHAnsi"/>
          <w:color w:val="000000" w:themeColor="text1"/>
          <w:sz w:val="28"/>
          <w:szCs w:val="28"/>
        </w:rPr>
      </w:pPr>
      <w:r w:rsidRPr="00AD14EA">
        <w:rPr>
          <w:rFonts w:asciiTheme="minorHAnsi" w:hAnsiTheme="minorHAnsi"/>
          <w:color w:val="000000" w:themeColor="text1"/>
          <w:sz w:val="28"/>
          <w:szCs w:val="28"/>
        </w:rPr>
        <w:t>She is a member of many professional organizations including the Society of Emotional Intelligence, New Jersey State Nurses Association, The Beryl Institute, and The American Organization of Nurse Executives.</w:t>
      </w:r>
    </w:p>
    <w:p w14:paraId="22B07C72" w14:textId="77777777" w:rsidR="00723F3C" w:rsidRPr="00AD14EA" w:rsidRDefault="00723F3C" w:rsidP="00723F3C">
      <w:pPr>
        <w:pStyle w:val="NormalWeb"/>
        <w:ind w:left="1440" w:right="1170"/>
        <w:rPr>
          <w:rFonts w:asciiTheme="minorHAnsi" w:hAnsiTheme="minorHAnsi"/>
          <w:color w:val="000000" w:themeColor="text1"/>
          <w:sz w:val="28"/>
          <w:szCs w:val="28"/>
        </w:rPr>
      </w:pPr>
      <w:r w:rsidRPr="00AD14EA">
        <w:rPr>
          <w:rFonts w:asciiTheme="minorHAnsi" w:hAnsiTheme="minorHAnsi"/>
          <w:color w:val="000000" w:themeColor="text1"/>
          <w:sz w:val="28"/>
          <w:szCs w:val="28"/>
        </w:rPr>
        <w:t>Cheri has received various honors and awards.  She was featured as ‘The Leader to Watch’ in the American Organization of Nurse Executives</w:t>
      </w:r>
      <w:r w:rsidRPr="00AD14EA">
        <w:rPr>
          <w:rFonts w:asciiTheme="minorHAnsi" w:hAnsiTheme="minorHAnsi"/>
          <w:i/>
          <w:iCs/>
          <w:color w:val="000000" w:themeColor="text1"/>
          <w:sz w:val="28"/>
          <w:szCs w:val="28"/>
        </w:rPr>
        <w:t xml:space="preserve"> </w:t>
      </w:r>
      <w:proofErr w:type="gramStart"/>
      <w:r w:rsidRPr="00AD14EA">
        <w:rPr>
          <w:rFonts w:asciiTheme="minorHAnsi" w:hAnsiTheme="minorHAnsi"/>
          <w:i/>
          <w:iCs/>
          <w:color w:val="000000" w:themeColor="text1"/>
          <w:sz w:val="28"/>
          <w:szCs w:val="28"/>
        </w:rPr>
        <w:t>The</w:t>
      </w:r>
      <w:proofErr w:type="gramEnd"/>
      <w:r w:rsidRPr="00AD14EA">
        <w:rPr>
          <w:rFonts w:asciiTheme="minorHAnsi" w:hAnsiTheme="minorHAnsi"/>
          <w:i/>
          <w:iCs/>
          <w:color w:val="000000" w:themeColor="text1"/>
          <w:sz w:val="28"/>
          <w:szCs w:val="28"/>
        </w:rPr>
        <w:t xml:space="preserve"> Voice of Nursing Leadership</w:t>
      </w:r>
      <w:r w:rsidRPr="00AD14EA">
        <w:rPr>
          <w:rFonts w:asciiTheme="minorHAnsi" w:hAnsiTheme="minorHAnsi"/>
          <w:color w:val="000000" w:themeColor="text1"/>
          <w:sz w:val="28"/>
          <w:szCs w:val="28"/>
        </w:rPr>
        <w:t xml:space="preserve"> journal and was the recipient </w:t>
      </w:r>
      <w:r>
        <w:rPr>
          <w:rFonts w:asciiTheme="minorHAnsi" w:hAnsiTheme="minorHAnsi"/>
          <w:color w:val="000000" w:themeColor="text1"/>
          <w:sz w:val="28"/>
          <w:szCs w:val="28"/>
        </w:rPr>
        <w:t>of the</w:t>
      </w:r>
      <w:r w:rsidRPr="00AD14EA">
        <w:rPr>
          <w:rFonts w:asciiTheme="minorHAnsi" w:hAnsiTheme="minorHAnsi"/>
          <w:color w:val="000000" w:themeColor="text1"/>
          <w:sz w:val="28"/>
          <w:szCs w:val="28"/>
        </w:rPr>
        <w:t xml:space="preserve"> New Jersey Nursing Beacon of Light award.  </w:t>
      </w:r>
    </w:p>
    <w:p w14:paraId="67A2EAC4" w14:textId="577FE0A4" w:rsidR="00723F3C" w:rsidRDefault="00723F3C" w:rsidP="00723F3C">
      <w:pPr>
        <w:pStyle w:val="NormalWeb"/>
        <w:ind w:left="1440" w:right="1170"/>
        <w:rPr>
          <w:rFonts w:asciiTheme="minorHAnsi" w:hAnsiTheme="minorHAnsi"/>
          <w:color w:val="000000" w:themeColor="text1"/>
          <w:sz w:val="28"/>
          <w:szCs w:val="28"/>
        </w:rPr>
      </w:pPr>
      <w:r w:rsidRPr="00AD14EA">
        <w:rPr>
          <w:rFonts w:asciiTheme="minorHAnsi" w:hAnsiTheme="minorHAnsi"/>
          <w:color w:val="000000" w:themeColor="text1"/>
          <w:sz w:val="28"/>
          <w:szCs w:val="28"/>
        </w:rPr>
        <w:t xml:space="preserve">Cheri holds a BSN from Thomas Jefferson University, a MS degree in administration from California College and an MSN in organizational leadership from American Sentinel University.  She also completed the Wharton’s Executive Nurse Leadership program.  </w:t>
      </w:r>
      <w:r>
        <w:rPr>
          <w:rFonts w:asciiTheme="minorHAnsi" w:hAnsiTheme="minorHAnsi"/>
          <w:color w:val="000000" w:themeColor="text1"/>
          <w:sz w:val="28"/>
          <w:szCs w:val="28"/>
        </w:rPr>
        <w:t xml:space="preserve">She is certified as a nurse executive, change agent, </w:t>
      </w:r>
      <w:r w:rsidR="007D7E37">
        <w:rPr>
          <w:rFonts w:asciiTheme="minorHAnsi" w:hAnsiTheme="minorHAnsi"/>
          <w:color w:val="000000" w:themeColor="text1"/>
          <w:sz w:val="28"/>
          <w:szCs w:val="28"/>
        </w:rPr>
        <w:t xml:space="preserve">and </w:t>
      </w:r>
      <w:r>
        <w:rPr>
          <w:rFonts w:asciiTheme="minorHAnsi" w:hAnsiTheme="minorHAnsi"/>
          <w:color w:val="000000" w:themeColor="text1"/>
          <w:sz w:val="28"/>
          <w:szCs w:val="28"/>
        </w:rPr>
        <w:t>emotional intelligence facilitator.</w:t>
      </w:r>
    </w:p>
    <w:p w14:paraId="70155ABC" w14:textId="77777777" w:rsidR="00723F3C" w:rsidRDefault="00723F3C" w:rsidP="00723F3C">
      <w:pPr>
        <w:pStyle w:val="NormalWeb"/>
        <w:ind w:left="1440" w:right="1170"/>
        <w:rPr>
          <w:rFonts w:asciiTheme="minorHAnsi" w:hAnsiTheme="minorHAnsi"/>
          <w:color w:val="000000" w:themeColor="text1"/>
          <w:sz w:val="28"/>
          <w:szCs w:val="28"/>
        </w:rPr>
      </w:pPr>
      <w:r w:rsidRPr="00AD14EA">
        <w:rPr>
          <w:rFonts w:asciiTheme="minorHAnsi" w:hAnsiTheme="minorHAnsi"/>
          <w:color w:val="000000" w:themeColor="text1"/>
          <w:sz w:val="28"/>
          <w:szCs w:val="28"/>
        </w:rPr>
        <w:t xml:space="preserve">Cheri resides in New Jersey with her 3 children.   </w:t>
      </w:r>
    </w:p>
    <w:p w14:paraId="4625A8F5" w14:textId="122F5BB6" w:rsidR="0065592C" w:rsidRPr="00245FDD" w:rsidRDefault="0065592C" w:rsidP="00723F3C">
      <w:pPr>
        <w:widowControl w:val="0"/>
        <w:autoSpaceDE w:val="0"/>
        <w:autoSpaceDN w:val="0"/>
        <w:rPr>
          <w:rFonts w:ascii="Calibri" w:eastAsia="Calibri" w:hAnsi="Calibri" w:cs="Calibri"/>
          <w:b/>
          <w:bCs/>
          <w:i/>
          <w:sz w:val="32"/>
          <w:szCs w:val="36"/>
        </w:rPr>
      </w:pPr>
    </w:p>
    <w:sectPr w:rsidR="0065592C" w:rsidRPr="00245FDD" w:rsidSect="006E1C3E">
      <w:headerReference w:type="default" r:id="rId9"/>
      <w:footerReference w:type="default" r:id="rId10"/>
      <w:pgSz w:w="12240" w:h="15840"/>
      <w:pgMar w:top="1296" w:right="173" w:bottom="1138" w:left="173" w:header="720" w:footer="9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ED9F4" w14:textId="77777777" w:rsidR="0040128C" w:rsidRDefault="0040128C">
      <w:r>
        <w:separator/>
      </w:r>
    </w:p>
  </w:endnote>
  <w:endnote w:type="continuationSeparator" w:id="0">
    <w:p w14:paraId="0BEDE51D" w14:textId="77777777" w:rsidR="0040128C" w:rsidRDefault="0040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Italic">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2462" w14:textId="77777777" w:rsidR="007A5B05" w:rsidRDefault="000038A1">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6166F3F" wp14:editId="3E0DDAE9">
              <wp:simplePos x="0" y="0"/>
              <wp:positionH relativeFrom="page">
                <wp:posOffset>-492125</wp:posOffset>
              </wp:positionH>
              <wp:positionV relativeFrom="page">
                <wp:posOffset>9635502</wp:posOffset>
              </wp:positionV>
              <wp:extent cx="8717328" cy="224287"/>
              <wp:effectExtent l="0" t="0" r="7620" b="4445"/>
              <wp:wrapNone/>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717328" cy="224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53E20" w14:textId="0E04F07E" w:rsidR="007A5B05" w:rsidRDefault="00451B8D" w:rsidP="00B954A2">
                          <w:pPr>
                            <w:spacing w:line="224" w:lineRule="exact"/>
                            <w:ind w:left="20"/>
                            <w:jc w:val="center"/>
                            <w:rPr>
                              <w:sz w:val="20"/>
                            </w:rPr>
                          </w:pPr>
                          <w:r>
                            <w:rPr>
                              <w:sz w:val="20"/>
                            </w:rPr>
                            <w:t>©</w:t>
                          </w:r>
                          <w:r>
                            <w:rPr>
                              <w:spacing w:val="-3"/>
                              <w:sz w:val="20"/>
                            </w:rPr>
                            <w:t xml:space="preserve"> </w:t>
                          </w:r>
                          <w:r>
                            <w:rPr>
                              <w:sz w:val="20"/>
                            </w:rPr>
                            <w:t>202</w:t>
                          </w:r>
                          <w:r w:rsidR="0048168B">
                            <w:rPr>
                              <w:sz w:val="20"/>
                            </w:rPr>
                            <w:t>3</w:t>
                          </w:r>
                          <w:r>
                            <w:rPr>
                              <w:spacing w:val="-2"/>
                              <w:sz w:val="20"/>
                            </w:rPr>
                            <w:t xml:space="preserve"> </w:t>
                          </w:r>
                          <w:r>
                            <w:rPr>
                              <w:sz w:val="20"/>
                            </w:rPr>
                            <w:t>Cheri</w:t>
                          </w:r>
                          <w:r>
                            <w:rPr>
                              <w:spacing w:val="-4"/>
                              <w:sz w:val="20"/>
                            </w:rPr>
                            <w:t xml:space="preserve"> </w:t>
                          </w:r>
                          <w:r>
                            <w:rPr>
                              <w:sz w:val="20"/>
                            </w:rPr>
                            <w:t>Clancy</w:t>
                          </w:r>
                          <w:r>
                            <w:rPr>
                              <w:spacing w:val="-1"/>
                              <w:sz w:val="20"/>
                            </w:rPr>
                            <w:t xml:space="preserve"> </w:t>
                          </w:r>
                          <w:r>
                            <w:rPr>
                              <w:sz w:val="20"/>
                            </w:rPr>
                            <w:t>MSN,</w:t>
                          </w:r>
                          <w:r>
                            <w:rPr>
                              <w:spacing w:val="-2"/>
                              <w:sz w:val="20"/>
                            </w:rPr>
                            <w:t xml:space="preserve"> </w:t>
                          </w:r>
                          <w:r>
                            <w:rPr>
                              <w:sz w:val="20"/>
                            </w:rPr>
                            <w:t>MS,</w:t>
                          </w:r>
                          <w:r>
                            <w:rPr>
                              <w:spacing w:val="-3"/>
                              <w:sz w:val="20"/>
                            </w:rPr>
                            <w:t xml:space="preserve"> </w:t>
                          </w:r>
                          <w:r>
                            <w:rPr>
                              <w:sz w:val="20"/>
                            </w:rPr>
                            <w:t>RN,</w:t>
                          </w:r>
                          <w:r>
                            <w:rPr>
                              <w:spacing w:val="-2"/>
                              <w:sz w:val="20"/>
                            </w:rPr>
                            <w:t xml:space="preserve"> </w:t>
                          </w:r>
                          <w:r>
                            <w:rPr>
                              <w:sz w:val="20"/>
                            </w:rPr>
                            <w:t>NEA-BC,</w:t>
                          </w:r>
                          <w:r>
                            <w:rPr>
                              <w:spacing w:val="-1"/>
                              <w:sz w:val="20"/>
                            </w:rPr>
                            <w:t xml:space="preserve"> </w:t>
                          </w:r>
                          <w:r>
                            <w:rPr>
                              <w:sz w:val="20"/>
                            </w:rPr>
                            <w:t>CPXP</w:t>
                          </w:r>
                          <w:r>
                            <w:rPr>
                              <w:spacing w:val="-3"/>
                              <w:sz w:val="20"/>
                            </w:rPr>
                            <w:t xml:space="preserve"> </w:t>
                          </w:r>
                          <w:r>
                            <w:rPr>
                              <w:sz w:val="20"/>
                            </w:rPr>
                            <w:t>|</w:t>
                          </w:r>
                          <w:r>
                            <w:rPr>
                              <w:spacing w:val="-2"/>
                              <w:sz w:val="20"/>
                            </w:rPr>
                            <w:t xml:space="preserve"> </w:t>
                          </w:r>
                          <w:r w:rsidR="00B954A2">
                            <w:rPr>
                              <w:sz w:val="20"/>
                            </w:rPr>
                            <w:t>Cheri Clancy &amp; Associates, LLC – All Rights</w:t>
                          </w:r>
                          <w:r>
                            <w:rPr>
                              <w:spacing w:val="-1"/>
                              <w:sz w:val="20"/>
                            </w:rPr>
                            <w:t xml:space="preserve"> </w:t>
                          </w:r>
                          <w:r w:rsidR="00F57C4D">
                            <w:rPr>
                              <w:spacing w:val="-3"/>
                              <w:sz w:val="20"/>
                            </w:rPr>
                            <w:t>Rese</w:t>
                          </w:r>
                          <w:r>
                            <w:rPr>
                              <w:sz w:val="20"/>
                            </w:rPr>
                            <w:t>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66F3F" id="_x0000_t202" coordsize="21600,21600" o:spt="202" path="m,l,21600r21600,l21600,xe">
              <v:stroke joinstyle="miter"/>
              <v:path gradientshapeok="t" o:connecttype="rect"/>
            </v:shapetype>
            <v:shape id="docshape1" o:spid="_x0000_s1030" type="#_x0000_t202" style="position:absolute;margin-left:-38.75pt;margin-top:758.7pt;width:686.4pt;height:17.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" filled="f" stroked="f">
              <v:path arrowok="t"/>
              <v:textbox inset="0,0,0,0">
                <w:txbxContent>
                  <w:p w14:paraId="51053E20" w14:textId="0E04F07E" w:rsidR="007A5B05" w:rsidRDefault="00451B8D" w:rsidP="00B954A2">
                    <w:pPr>
                      <w:spacing w:line="224" w:lineRule="exact"/>
                      <w:ind w:left="20"/>
                      <w:jc w:val="center"/>
                      <w:rPr>
                        <w:sz w:val="20"/>
                      </w:rPr>
                    </w:pPr>
                    <w:r>
                      <w:rPr>
                        <w:sz w:val="20"/>
                      </w:rPr>
                      <w:t>©</w:t>
                    </w:r>
                    <w:r>
                      <w:rPr>
                        <w:spacing w:val="-3"/>
                        <w:sz w:val="20"/>
                      </w:rPr>
                      <w:t xml:space="preserve"> </w:t>
                    </w:r>
                    <w:r>
                      <w:rPr>
                        <w:sz w:val="20"/>
                      </w:rPr>
                      <w:t>202</w:t>
                    </w:r>
                    <w:r w:rsidR="0048168B">
                      <w:rPr>
                        <w:sz w:val="20"/>
                      </w:rPr>
                      <w:t>3</w:t>
                    </w:r>
                    <w:r>
                      <w:rPr>
                        <w:spacing w:val="-2"/>
                        <w:sz w:val="20"/>
                      </w:rPr>
                      <w:t xml:space="preserve"> </w:t>
                    </w:r>
                    <w:r>
                      <w:rPr>
                        <w:sz w:val="20"/>
                      </w:rPr>
                      <w:t>Cheri</w:t>
                    </w:r>
                    <w:r>
                      <w:rPr>
                        <w:spacing w:val="-4"/>
                        <w:sz w:val="20"/>
                      </w:rPr>
                      <w:t xml:space="preserve"> </w:t>
                    </w:r>
                    <w:r>
                      <w:rPr>
                        <w:sz w:val="20"/>
                      </w:rPr>
                      <w:t>Clancy</w:t>
                    </w:r>
                    <w:r>
                      <w:rPr>
                        <w:spacing w:val="-1"/>
                        <w:sz w:val="20"/>
                      </w:rPr>
                      <w:t xml:space="preserve"> </w:t>
                    </w:r>
                    <w:r>
                      <w:rPr>
                        <w:sz w:val="20"/>
                      </w:rPr>
                      <w:t>MSN,</w:t>
                    </w:r>
                    <w:r>
                      <w:rPr>
                        <w:spacing w:val="-2"/>
                        <w:sz w:val="20"/>
                      </w:rPr>
                      <w:t xml:space="preserve"> </w:t>
                    </w:r>
                    <w:r>
                      <w:rPr>
                        <w:sz w:val="20"/>
                      </w:rPr>
                      <w:t>MS,</w:t>
                    </w:r>
                    <w:r>
                      <w:rPr>
                        <w:spacing w:val="-3"/>
                        <w:sz w:val="20"/>
                      </w:rPr>
                      <w:t xml:space="preserve"> </w:t>
                    </w:r>
                    <w:r>
                      <w:rPr>
                        <w:sz w:val="20"/>
                      </w:rPr>
                      <w:t>RN,</w:t>
                    </w:r>
                    <w:r>
                      <w:rPr>
                        <w:spacing w:val="-2"/>
                        <w:sz w:val="20"/>
                      </w:rPr>
                      <w:t xml:space="preserve"> </w:t>
                    </w:r>
                    <w:r>
                      <w:rPr>
                        <w:sz w:val="20"/>
                      </w:rPr>
                      <w:t>NEA-BC,</w:t>
                    </w:r>
                    <w:r>
                      <w:rPr>
                        <w:spacing w:val="-1"/>
                        <w:sz w:val="20"/>
                      </w:rPr>
                      <w:t xml:space="preserve"> </w:t>
                    </w:r>
                    <w:r>
                      <w:rPr>
                        <w:sz w:val="20"/>
                      </w:rPr>
                      <w:t>CPXP</w:t>
                    </w:r>
                    <w:r>
                      <w:rPr>
                        <w:spacing w:val="-3"/>
                        <w:sz w:val="20"/>
                      </w:rPr>
                      <w:t xml:space="preserve"> </w:t>
                    </w:r>
                    <w:r>
                      <w:rPr>
                        <w:sz w:val="20"/>
                      </w:rPr>
                      <w:t>|</w:t>
                    </w:r>
                    <w:r>
                      <w:rPr>
                        <w:spacing w:val="-2"/>
                        <w:sz w:val="20"/>
                      </w:rPr>
                      <w:t xml:space="preserve"> </w:t>
                    </w:r>
                    <w:r w:rsidR="00B954A2">
                      <w:rPr>
                        <w:sz w:val="20"/>
                      </w:rPr>
                      <w:t>Cheri Clancy &amp; Associates, LLC – All Rights</w:t>
                    </w:r>
                    <w:r>
                      <w:rPr>
                        <w:spacing w:val="-1"/>
                        <w:sz w:val="20"/>
                      </w:rPr>
                      <w:t xml:space="preserve"> </w:t>
                    </w:r>
                    <w:r w:rsidR="00F57C4D">
                      <w:rPr>
                        <w:spacing w:val="-3"/>
                        <w:sz w:val="20"/>
                      </w:rPr>
                      <w:t>Rese</w:t>
                    </w:r>
                    <w:r>
                      <w:rPr>
                        <w:sz w:val="20"/>
                      </w:rPr>
                      <w:t>rved</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39E1D956" wp14:editId="7A45EAFD">
              <wp:simplePos x="0" y="0"/>
              <wp:positionH relativeFrom="page">
                <wp:posOffset>6755130</wp:posOffset>
              </wp:positionH>
              <wp:positionV relativeFrom="page">
                <wp:posOffset>9310370</wp:posOffset>
              </wp:positionV>
              <wp:extent cx="153670" cy="153035"/>
              <wp:effectExtent l="0" t="0" r="11430" b="12065"/>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6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05FD3" w14:textId="77777777" w:rsidR="007A5B05" w:rsidRDefault="00451B8D">
                          <w:pPr>
                            <w:spacing w:line="224" w:lineRule="exact"/>
                            <w:ind w:left="60"/>
                            <w:rPr>
                              <w:sz w:val="20"/>
                            </w:rPr>
                          </w:pPr>
                          <w:r>
                            <w:fldChar w:fldCharType="begin"/>
                          </w:r>
                          <w:r>
                            <w:rPr>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1D956" id="docshape2" o:spid="_x0000_s1031" type="#_x0000_t202" style="position:absolute;margin-left:531.9pt;margin-top:733.1pt;width:12.1pt;height:12.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" filled="f" stroked="f">
              <v:path arrowok="t"/>
              <v:textbox inset="0,0,0,0">
                <w:txbxContent>
                  <w:p w14:paraId="4D705FD3" w14:textId="77777777" w:rsidR="007A5B05" w:rsidRDefault="00451B8D">
                    <w:pPr>
                      <w:spacing w:line="224" w:lineRule="exact"/>
                      <w:ind w:left="60"/>
                      <w:rPr>
                        <w:sz w:val="20"/>
                      </w:rPr>
                    </w:pPr>
                    <w:r>
                      <w:fldChar w:fldCharType="begin"/>
                    </w:r>
                    <w:r>
                      <w:rPr>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0BA64" w14:textId="77777777" w:rsidR="0040128C" w:rsidRDefault="0040128C">
      <w:r>
        <w:separator/>
      </w:r>
    </w:p>
  </w:footnote>
  <w:footnote w:type="continuationSeparator" w:id="0">
    <w:p w14:paraId="489C4B7F" w14:textId="77777777" w:rsidR="0040128C" w:rsidRDefault="00401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090B8" w14:textId="77777777" w:rsidR="007A5B05" w:rsidRDefault="00451B8D">
    <w:pPr>
      <w:pStyle w:val="BodyText"/>
      <w:spacing w:line="14" w:lineRule="auto"/>
      <w:rPr>
        <w:sz w:val="20"/>
      </w:rPr>
    </w:pPr>
    <w:r>
      <w:rPr>
        <w:noProof/>
      </w:rPr>
      <w:drawing>
        <wp:anchor distT="0" distB="0" distL="0" distR="0" simplePos="0" relativeHeight="251655168" behindDoc="1" locked="0" layoutInCell="1" allowOverlap="1" wp14:anchorId="7E4F26C9" wp14:editId="3D8FF0D2">
          <wp:simplePos x="0" y="0"/>
          <wp:positionH relativeFrom="page">
            <wp:posOffset>914400</wp:posOffset>
          </wp:positionH>
          <wp:positionV relativeFrom="page">
            <wp:posOffset>457200</wp:posOffset>
          </wp:positionV>
          <wp:extent cx="2031999" cy="46989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031999" cy="4698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1D5D"/>
    <w:multiLevelType w:val="hybridMultilevel"/>
    <w:tmpl w:val="4CA2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70F85"/>
    <w:multiLevelType w:val="multilevel"/>
    <w:tmpl w:val="1EC24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6A36CF"/>
    <w:multiLevelType w:val="hybridMultilevel"/>
    <w:tmpl w:val="A35A3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E2C52"/>
    <w:multiLevelType w:val="hybridMultilevel"/>
    <w:tmpl w:val="CDF00BC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 w15:restartNumberingAfterBreak="0">
    <w:nsid w:val="2C4B720E"/>
    <w:multiLevelType w:val="hybridMultilevel"/>
    <w:tmpl w:val="32A0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E1FE7"/>
    <w:multiLevelType w:val="hybridMultilevel"/>
    <w:tmpl w:val="4FE458CC"/>
    <w:lvl w:ilvl="0" w:tplc="07D01AF4">
      <w:start w:val="1"/>
      <w:numFmt w:val="bullet"/>
      <w:lvlText w:val="•"/>
      <w:lvlJc w:val="left"/>
      <w:pPr>
        <w:tabs>
          <w:tab w:val="num" w:pos="720"/>
        </w:tabs>
        <w:ind w:left="720" w:hanging="360"/>
      </w:pPr>
      <w:rPr>
        <w:rFonts w:ascii="Arial" w:hAnsi="Arial" w:hint="default"/>
      </w:rPr>
    </w:lvl>
    <w:lvl w:ilvl="1" w:tplc="6E66B8EE" w:tentative="1">
      <w:start w:val="1"/>
      <w:numFmt w:val="bullet"/>
      <w:lvlText w:val="•"/>
      <w:lvlJc w:val="left"/>
      <w:pPr>
        <w:tabs>
          <w:tab w:val="num" w:pos="1440"/>
        </w:tabs>
        <w:ind w:left="1440" w:hanging="360"/>
      </w:pPr>
      <w:rPr>
        <w:rFonts w:ascii="Arial" w:hAnsi="Arial" w:hint="default"/>
      </w:rPr>
    </w:lvl>
    <w:lvl w:ilvl="2" w:tplc="31921492" w:tentative="1">
      <w:start w:val="1"/>
      <w:numFmt w:val="bullet"/>
      <w:lvlText w:val="•"/>
      <w:lvlJc w:val="left"/>
      <w:pPr>
        <w:tabs>
          <w:tab w:val="num" w:pos="2160"/>
        </w:tabs>
        <w:ind w:left="2160" w:hanging="360"/>
      </w:pPr>
      <w:rPr>
        <w:rFonts w:ascii="Arial" w:hAnsi="Arial" w:hint="default"/>
      </w:rPr>
    </w:lvl>
    <w:lvl w:ilvl="3" w:tplc="A48C12F2" w:tentative="1">
      <w:start w:val="1"/>
      <w:numFmt w:val="bullet"/>
      <w:lvlText w:val="•"/>
      <w:lvlJc w:val="left"/>
      <w:pPr>
        <w:tabs>
          <w:tab w:val="num" w:pos="2880"/>
        </w:tabs>
        <w:ind w:left="2880" w:hanging="360"/>
      </w:pPr>
      <w:rPr>
        <w:rFonts w:ascii="Arial" w:hAnsi="Arial" w:hint="default"/>
      </w:rPr>
    </w:lvl>
    <w:lvl w:ilvl="4" w:tplc="2CCAC8D2" w:tentative="1">
      <w:start w:val="1"/>
      <w:numFmt w:val="bullet"/>
      <w:lvlText w:val="•"/>
      <w:lvlJc w:val="left"/>
      <w:pPr>
        <w:tabs>
          <w:tab w:val="num" w:pos="3600"/>
        </w:tabs>
        <w:ind w:left="3600" w:hanging="360"/>
      </w:pPr>
      <w:rPr>
        <w:rFonts w:ascii="Arial" w:hAnsi="Arial" w:hint="default"/>
      </w:rPr>
    </w:lvl>
    <w:lvl w:ilvl="5" w:tplc="D7EC174C" w:tentative="1">
      <w:start w:val="1"/>
      <w:numFmt w:val="bullet"/>
      <w:lvlText w:val="•"/>
      <w:lvlJc w:val="left"/>
      <w:pPr>
        <w:tabs>
          <w:tab w:val="num" w:pos="4320"/>
        </w:tabs>
        <w:ind w:left="4320" w:hanging="360"/>
      </w:pPr>
      <w:rPr>
        <w:rFonts w:ascii="Arial" w:hAnsi="Arial" w:hint="default"/>
      </w:rPr>
    </w:lvl>
    <w:lvl w:ilvl="6" w:tplc="38A698B6" w:tentative="1">
      <w:start w:val="1"/>
      <w:numFmt w:val="bullet"/>
      <w:lvlText w:val="•"/>
      <w:lvlJc w:val="left"/>
      <w:pPr>
        <w:tabs>
          <w:tab w:val="num" w:pos="5040"/>
        </w:tabs>
        <w:ind w:left="5040" w:hanging="360"/>
      </w:pPr>
      <w:rPr>
        <w:rFonts w:ascii="Arial" w:hAnsi="Arial" w:hint="default"/>
      </w:rPr>
    </w:lvl>
    <w:lvl w:ilvl="7" w:tplc="E688793A" w:tentative="1">
      <w:start w:val="1"/>
      <w:numFmt w:val="bullet"/>
      <w:lvlText w:val="•"/>
      <w:lvlJc w:val="left"/>
      <w:pPr>
        <w:tabs>
          <w:tab w:val="num" w:pos="5760"/>
        </w:tabs>
        <w:ind w:left="5760" w:hanging="360"/>
      </w:pPr>
      <w:rPr>
        <w:rFonts w:ascii="Arial" w:hAnsi="Arial" w:hint="default"/>
      </w:rPr>
    </w:lvl>
    <w:lvl w:ilvl="8" w:tplc="4168C49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0030E18"/>
    <w:multiLevelType w:val="hybridMultilevel"/>
    <w:tmpl w:val="C5E0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73B09"/>
    <w:multiLevelType w:val="hybridMultilevel"/>
    <w:tmpl w:val="17F68286"/>
    <w:lvl w:ilvl="0" w:tplc="73F6455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C080A5F"/>
    <w:multiLevelType w:val="hybridMultilevel"/>
    <w:tmpl w:val="0A409DEA"/>
    <w:lvl w:ilvl="0" w:tplc="7F9C18B0">
      <w:numFmt w:val="bullet"/>
      <w:lvlText w:val="•"/>
      <w:lvlJc w:val="left"/>
      <w:pPr>
        <w:ind w:left="2160" w:hanging="361"/>
      </w:pPr>
      <w:rPr>
        <w:rFonts w:ascii="Arial" w:eastAsia="Arial" w:hAnsi="Arial" w:cs="Arial" w:hint="default"/>
        <w:w w:val="100"/>
        <w:lang w:val="en-US" w:eastAsia="en-US" w:bidi="ar-SA"/>
      </w:rPr>
    </w:lvl>
    <w:lvl w:ilvl="1" w:tplc="5B8EB828">
      <w:numFmt w:val="bullet"/>
      <w:lvlText w:val="•"/>
      <w:lvlJc w:val="left"/>
      <w:pPr>
        <w:ind w:left="3168" w:hanging="361"/>
      </w:pPr>
      <w:rPr>
        <w:rFonts w:hint="default"/>
        <w:lang w:val="en-US" w:eastAsia="en-US" w:bidi="ar-SA"/>
      </w:rPr>
    </w:lvl>
    <w:lvl w:ilvl="2" w:tplc="65DAF578">
      <w:numFmt w:val="bullet"/>
      <w:lvlText w:val="•"/>
      <w:lvlJc w:val="left"/>
      <w:pPr>
        <w:ind w:left="4176" w:hanging="361"/>
      </w:pPr>
      <w:rPr>
        <w:rFonts w:hint="default"/>
        <w:lang w:val="en-US" w:eastAsia="en-US" w:bidi="ar-SA"/>
      </w:rPr>
    </w:lvl>
    <w:lvl w:ilvl="3" w:tplc="BA1EC61A">
      <w:numFmt w:val="bullet"/>
      <w:lvlText w:val="•"/>
      <w:lvlJc w:val="left"/>
      <w:pPr>
        <w:ind w:left="5184" w:hanging="361"/>
      </w:pPr>
      <w:rPr>
        <w:rFonts w:hint="default"/>
        <w:lang w:val="en-US" w:eastAsia="en-US" w:bidi="ar-SA"/>
      </w:rPr>
    </w:lvl>
    <w:lvl w:ilvl="4" w:tplc="7132EC7C">
      <w:numFmt w:val="bullet"/>
      <w:lvlText w:val="•"/>
      <w:lvlJc w:val="left"/>
      <w:pPr>
        <w:ind w:left="6192" w:hanging="361"/>
      </w:pPr>
      <w:rPr>
        <w:rFonts w:hint="default"/>
        <w:lang w:val="en-US" w:eastAsia="en-US" w:bidi="ar-SA"/>
      </w:rPr>
    </w:lvl>
    <w:lvl w:ilvl="5" w:tplc="D2C4289E">
      <w:numFmt w:val="bullet"/>
      <w:lvlText w:val="•"/>
      <w:lvlJc w:val="left"/>
      <w:pPr>
        <w:ind w:left="7200" w:hanging="361"/>
      </w:pPr>
      <w:rPr>
        <w:rFonts w:hint="default"/>
        <w:lang w:val="en-US" w:eastAsia="en-US" w:bidi="ar-SA"/>
      </w:rPr>
    </w:lvl>
    <w:lvl w:ilvl="6" w:tplc="B2D6531E">
      <w:numFmt w:val="bullet"/>
      <w:lvlText w:val="•"/>
      <w:lvlJc w:val="left"/>
      <w:pPr>
        <w:ind w:left="8208" w:hanging="361"/>
      </w:pPr>
      <w:rPr>
        <w:rFonts w:hint="default"/>
        <w:lang w:val="en-US" w:eastAsia="en-US" w:bidi="ar-SA"/>
      </w:rPr>
    </w:lvl>
    <w:lvl w:ilvl="7" w:tplc="27AC3E0E">
      <w:numFmt w:val="bullet"/>
      <w:lvlText w:val="•"/>
      <w:lvlJc w:val="left"/>
      <w:pPr>
        <w:ind w:left="9216" w:hanging="361"/>
      </w:pPr>
      <w:rPr>
        <w:rFonts w:hint="default"/>
        <w:lang w:val="en-US" w:eastAsia="en-US" w:bidi="ar-SA"/>
      </w:rPr>
    </w:lvl>
    <w:lvl w:ilvl="8" w:tplc="FAE83040">
      <w:numFmt w:val="bullet"/>
      <w:lvlText w:val="•"/>
      <w:lvlJc w:val="left"/>
      <w:pPr>
        <w:ind w:left="10224" w:hanging="361"/>
      </w:pPr>
      <w:rPr>
        <w:rFonts w:hint="default"/>
        <w:lang w:val="en-US" w:eastAsia="en-US" w:bidi="ar-SA"/>
      </w:rPr>
    </w:lvl>
  </w:abstractNum>
  <w:num w:numId="1" w16cid:durableId="201983696">
    <w:abstractNumId w:val="8"/>
  </w:num>
  <w:num w:numId="2" w16cid:durableId="688873300">
    <w:abstractNumId w:val="2"/>
  </w:num>
  <w:num w:numId="3" w16cid:durableId="1427337579">
    <w:abstractNumId w:val="6"/>
  </w:num>
  <w:num w:numId="4" w16cid:durableId="2014408690">
    <w:abstractNumId w:val="4"/>
  </w:num>
  <w:num w:numId="5" w16cid:durableId="1975715431">
    <w:abstractNumId w:val="0"/>
  </w:num>
  <w:num w:numId="6" w16cid:durableId="2111928610">
    <w:abstractNumId w:val="1"/>
  </w:num>
  <w:num w:numId="7" w16cid:durableId="1086343340">
    <w:abstractNumId w:val="3"/>
  </w:num>
  <w:num w:numId="8" w16cid:durableId="1477141984">
    <w:abstractNumId w:val="5"/>
  </w:num>
  <w:num w:numId="9" w16cid:durableId="9485835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05"/>
    <w:rsid w:val="000038A1"/>
    <w:rsid w:val="0002315A"/>
    <w:rsid w:val="0002469E"/>
    <w:rsid w:val="000274CA"/>
    <w:rsid w:val="00043411"/>
    <w:rsid w:val="000A6754"/>
    <w:rsid w:val="000E207E"/>
    <w:rsid w:val="001275FD"/>
    <w:rsid w:val="00152113"/>
    <w:rsid w:val="00245FDD"/>
    <w:rsid w:val="002D777C"/>
    <w:rsid w:val="0035557F"/>
    <w:rsid w:val="0040128C"/>
    <w:rsid w:val="00451B8D"/>
    <w:rsid w:val="0048168B"/>
    <w:rsid w:val="00620BD3"/>
    <w:rsid w:val="00627D54"/>
    <w:rsid w:val="0065592C"/>
    <w:rsid w:val="006E1C3E"/>
    <w:rsid w:val="00723F3C"/>
    <w:rsid w:val="00742CBB"/>
    <w:rsid w:val="007A5B05"/>
    <w:rsid w:val="007C3D6C"/>
    <w:rsid w:val="007D6492"/>
    <w:rsid w:val="007D7E37"/>
    <w:rsid w:val="00AB2B42"/>
    <w:rsid w:val="00AD79D1"/>
    <w:rsid w:val="00B954A2"/>
    <w:rsid w:val="00DE50FB"/>
    <w:rsid w:val="00E5170F"/>
    <w:rsid w:val="00EB03CA"/>
    <w:rsid w:val="00F57C4D"/>
    <w:rsid w:val="00F84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3BEA6"/>
  <w15:docId w15:val="{BBF3E942-926C-0048-8F1C-9F9A686F7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77C"/>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spacing w:before="187"/>
      <w:ind w:left="1440"/>
      <w:outlineLvl w:val="0"/>
    </w:pPr>
    <w:rPr>
      <w:rFonts w:ascii="Calibri" w:eastAsia="Calibri" w:hAnsi="Calibri" w:cs="Calibri"/>
      <w:b/>
      <w:bCs/>
      <w:sz w:val="28"/>
      <w:szCs w:val="28"/>
    </w:rPr>
  </w:style>
  <w:style w:type="paragraph" w:styleId="Heading2">
    <w:name w:val="heading 2"/>
    <w:basedOn w:val="Normal"/>
    <w:uiPriority w:val="9"/>
    <w:unhideWhenUsed/>
    <w:qFormat/>
    <w:pPr>
      <w:ind w:left="1440"/>
      <w:outlineLvl w:val="1"/>
    </w:pPr>
    <w:rPr>
      <w:rFonts w:ascii="Calibri" w:eastAsia="Calibri" w:hAnsi="Calibri" w:cs="Calibr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21"/>
      <w:szCs w:val="21"/>
    </w:rPr>
  </w:style>
  <w:style w:type="paragraph" w:styleId="ListParagraph">
    <w:name w:val="List Paragraph"/>
    <w:basedOn w:val="Normal"/>
    <w:qFormat/>
    <w:pPr>
      <w:spacing w:before="1"/>
      <w:ind w:left="2160" w:hanging="360"/>
    </w:pPr>
    <w:rPr>
      <w:rFonts w:ascii="Calibri" w:eastAsia="Calibri" w:hAnsi="Calibri" w:cs="Calibri"/>
    </w:rPr>
  </w:style>
  <w:style w:type="paragraph" w:customStyle="1" w:styleId="TableParagraph">
    <w:name w:val="Table Paragraph"/>
    <w:basedOn w:val="Normal"/>
    <w:uiPriority w:val="1"/>
    <w:qFormat/>
  </w:style>
  <w:style w:type="paragraph" w:styleId="Revision">
    <w:name w:val="Revision"/>
    <w:hidden/>
    <w:uiPriority w:val="99"/>
    <w:semiHidden/>
    <w:rsid w:val="000038A1"/>
    <w:pPr>
      <w:widowControl/>
      <w:autoSpaceDE/>
      <w:autoSpaceDN/>
    </w:pPr>
    <w:rPr>
      <w:rFonts w:ascii="Calibri" w:eastAsia="Calibri" w:hAnsi="Calibri" w:cs="Calibri"/>
    </w:rPr>
  </w:style>
  <w:style w:type="paragraph" w:styleId="Header">
    <w:name w:val="header"/>
    <w:basedOn w:val="Normal"/>
    <w:link w:val="HeaderChar"/>
    <w:uiPriority w:val="99"/>
    <w:unhideWhenUsed/>
    <w:rsid w:val="00F57C4D"/>
    <w:pPr>
      <w:tabs>
        <w:tab w:val="center" w:pos="4680"/>
        <w:tab w:val="right" w:pos="9360"/>
      </w:tabs>
    </w:pPr>
  </w:style>
  <w:style w:type="character" w:customStyle="1" w:styleId="HeaderChar">
    <w:name w:val="Header Char"/>
    <w:basedOn w:val="DefaultParagraphFont"/>
    <w:link w:val="Header"/>
    <w:uiPriority w:val="99"/>
    <w:rsid w:val="00F57C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7C4D"/>
    <w:pPr>
      <w:tabs>
        <w:tab w:val="center" w:pos="4680"/>
        <w:tab w:val="right" w:pos="9360"/>
      </w:tabs>
    </w:pPr>
  </w:style>
  <w:style w:type="character" w:customStyle="1" w:styleId="FooterChar">
    <w:name w:val="Footer Char"/>
    <w:basedOn w:val="DefaultParagraphFont"/>
    <w:link w:val="Footer"/>
    <w:uiPriority w:val="99"/>
    <w:rsid w:val="00F57C4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592C"/>
    <w:rPr>
      <w:color w:val="0000FF" w:themeColor="hyperlink"/>
      <w:u w:val="single"/>
    </w:rPr>
  </w:style>
  <w:style w:type="character" w:styleId="UnresolvedMention">
    <w:name w:val="Unresolved Mention"/>
    <w:basedOn w:val="DefaultParagraphFont"/>
    <w:uiPriority w:val="99"/>
    <w:semiHidden/>
    <w:unhideWhenUsed/>
    <w:rsid w:val="0065592C"/>
    <w:rPr>
      <w:color w:val="605E5C"/>
      <w:shd w:val="clear" w:color="auto" w:fill="E1DFDD"/>
    </w:rPr>
  </w:style>
  <w:style w:type="paragraph" w:styleId="NormalWeb">
    <w:name w:val="Normal (Web)"/>
    <w:basedOn w:val="Normal"/>
    <w:uiPriority w:val="99"/>
    <w:unhideWhenUsed/>
    <w:rsid w:val="00723F3C"/>
    <w:pPr>
      <w:spacing w:before="100" w:beforeAutospacing="1" w:after="100" w:afterAutospacing="1"/>
    </w:pPr>
    <w:rPr>
      <w:rFonts w:eastAsiaTheme="minorHAnsi"/>
    </w:rPr>
  </w:style>
  <w:style w:type="character" w:styleId="Strong">
    <w:name w:val="Strong"/>
    <w:basedOn w:val="DefaultParagraphFont"/>
    <w:uiPriority w:val="22"/>
    <w:qFormat/>
    <w:rsid w:val="007D7E37"/>
    <w:rPr>
      <w:b/>
      <w:bCs/>
    </w:rPr>
  </w:style>
  <w:style w:type="character" w:customStyle="1" w:styleId="normaltextrun">
    <w:name w:val="normaltextrun"/>
    <w:basedOn w:val="DefaultParagraphFont"/>
    <w:rsid w:val="001275FD"/>
  </w:style>
  <w:style w:type="character" w:customStyle="1" w:styleId="eop">
    <w:name w:val="eop"/>
    <w:basedOn w:val="DefaultParagraphFont"/>
    <w:rsid w:val="00127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842702">
      <w:bodyDiv w:val="1"/>
      <w:marLeft w:val="0"/>
      <w:marRight w:val="0"/>
      <w:marTop w:val="0"/>
      <w:marBottom w:val="0"/>
      <w:divBdr>
        <w:top w:val="none" w:sz="0" w:space="0" w:color="auto"/>
        <w:left w:val="none" w:sz="0" w:space="0" w:color="auto"/>
        <w:bottom w:val="none" w:sz="0" w:space="0" w:color="auto"/>
        <w:right w:val="none" w:sz="0" w:space="0" w:color="auto"/>
      </w:divBdr>
    </w:div>
    <w:div w:id="410347114">
      <w:bodyDiv w:val="1"/>
      <w:marLeft w:val="0"/>
      <w:marRight w:val="0"/>
      <w:marTop w:val="0"/>
      <w:marBottom w:val="0"/>
      <w:divBdr>
        <w:top w:val="none" w:sz="0" w:space="0" w:color="auto"/>
        <w:left w:val="none" w:sz="0" w:space="0" w:color="auto"/>
        <w:bottom w:val="none" w:sz="0" w:space="0" w:color="auto"/>
        <w:right w:val="none" w:sz="0" w:space="0" w:color="auto"/>
      </w:divBdr>
    </w:div>
    <w:div w:id="1096942237">
      <w:bodyDiv w:val="1"/>
      <w:marLeft w:val="0"/>
      <w:marRight w:val="0"/>
      <w:marTop w:val="0"/>
      <w:marBottom w:val="0"/>
      <w:divBdr>
        <w:top w:val="none" w:sz="0" w:space="0" w:color="auto"/>
        <w:left w:val="none" w:sz="0" w:space="0" w:color="auto"/>
        <w:bottom w:val="none" w:sz="0" w:space="0" w:color="auto"/>
        <w:right w:val="none" w:sz="0" w:space="0" w:color="auto"/>
      </w:divBdr>
      <w:divsChild>
        <w:div w:id="284655465">
          <w:marLeft w:val="547"/>
          <w:marRight w:val="0"/>
          <w:marTop w:val="115"/>
          <w:marBottom w:val="0"/>
          <w:divBdr>
            <w:top w:val="none" w:sz="0" w:space="0" w:color="auto"/>
            <w:left w:val="none" w:sz="0" w:space="0" w:color="auto"/>
            <w:bottom w:val="none" w:sz="0" w:space="0" w:color="auto"/>
            <w:right w:val="none" w:sz="0" w:space="0" w:color="auto"/>
          </w:divBdr>
        </w:div>
        <w:div w:id="2122608510">
          <w:marLeft w:val="547"/>
          <w:marRight w:val="0"/>
          <w:marTop w:val="115"/>
          <w:marBottom w:val="0"/>
          <w:divBdr>
            <w:top w:val="none" w:sz="0" w:space="0" w:color="auto"/>
            <w:left w:val="none" w:sz="0" w:space="0" w:color="auto"/>
            <w:bottom w:val="none" w:sz="0" w:space="0" w:color="auto"/>
            <w:right w:val="none" w:sz="0" w:space="0" w:color="auto"/>
          </w:divBdr>
        </w:div>
        <w:div w:id="463619075">
          <w:marLeft w:val="547"/>
          <w:marRight w:val="0"/>
          <w:marTop w:val="115"/>
          <w:marBottom w:val="0"/>
          <w:divBdr>
            <w:top w:val="none" w:sz="0" w:space="0" w:color="auto"/>
            <w:left w:val="none" w:sz="0" w:space="0" w:color="auto"/>
            <w:bottom w:val="none" w:sz="0" w:space="0" w:color="auto"/>
            <w:right w:val="none" w:sz="0" w:space="0" w:color="auto"/>
          </w:divBdr>
        </w:div>
      </w:divsChild>
    </w:div>
    <w:div w:id="1610161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A3FC95504F4F4EAEC7CB7EDC3A31D9" ma:contentTypeVersion="18" ma:contentTypeDescription="Create a new document." ma:contentTypeScope="" ma:versionID="2db8f97ead8d2eabeb71c8cba933003f">
  <xsd:schema xmlns:xsd="http://www.w3.org/2001/XMLSchema" xmlns:xs="http://www.w3.org/2001/XMLSchema" xmlns:p="http://schemas.microsoft.com/office/2006/metadata/properties" xmlns:ns2="a0ad7cf7-9df4-4068-a03d-78b876361f6b" xmlns:ns3="4e2703d6-479d-478d-982e-75bc83614786" targetNamespace="http://schemas.microsoft.com/office/2006/metadata/properties" ma:root="true" ma:fieldsID="58d369402c0428d8318b71f8df7ab072" ns2:_="" ns3:_="">
    <xsd:import namespace="a0ad7cf7-9df4-4068-a03d-78b876361f6b"/>
    <xsd:import namespace="4e2703d6-479d-478d-982e-75bc836147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d7cf7-9df4-4068-a03d-78b876361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5461658-e800-4d69-b88b-f290455a53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2703d6-479d-478d-982e-75bc8361478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95ce274-4c76-4b01-92bd-d5152b560afa}" ma:internalName="TaxCatchAll" ma:showField="CatchAllData" ma:web="4e2703d6-479d-478d-982e-75bc836147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e2703d6-479d-478d-982e-75bc83614786" xsi:nil="true"/>
    <lcf76f155ced4ddcb4097134ff3c332f xmlns="a0ad7cf7-9df4-4068-a03d-78b876361f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CBAFE2-EC91-184F-AB62-16BEDF254DFF}">
  <ds:schemaRefs>
    <ds:schemaRef ds:uri="http://schemas.openxmlformats.org/officeDocument/2006/bibliography"/>
  </ds:schemaRefs>
</ds:datastoreItem>
</file>

<file path=customXml/itemProps2.xml><?xml version="1.0" encoding="utf-8"?>
<ds:datastoreItem xmlns:ds="http://schemas.openxmlformats.org/officeDocument/2006/customXml" ds:itemID="{7289926C-D6CC-44EE-96A7-9B4106780AB9}"/>
</file>

<file path=customXml/itemProps3.xml><?xml version="1.0" encoding="utf-8"?>
<ds:datastoreItem xmlns:ds="http://schemas.openxmlformats.org/officeDocument/2006/customXml" ds:itemID="{2B6AB35D-9AFF-4B1F-841C-EFC792A15C6F}"/>
</file>

<file path=customXml/itemProps4.xml><?xml version="1.0" encoding="utf-8"?>
<ds:datastoreItem xmlns:ds="http://schemas.openxmlformats.org/officeDocument/2006/customXml" ds:itemID="{7A212FA2-873F-4116-9F8D-0B6A5D5E886D}"/>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 You Hear Me Now?</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You Hear Me Now?</dc:title>
  <dc:creator>Renee Thompson</dc:creator>
  <cp:lastModifiedBy>Catherine Stubin</cp:lastModifiedBy>
  <cp:revision>2</cp:revision>
  <cp:lastPrinted>2022-07-27T18:07:00Z</cp:lastPrinted>
  <dcterms:created xsi:type="dcterms:W3CDTF">2023-06-05T23:52:00Z</dcterms:created>
  <dcterms:modified xsi:type="dcterms:W3CDTF">2023-06-05T23:52:00Z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2021-07-01T00:00:00Z</vt:filetime>
  </property>
  <property fmtid="{D5CDD505-2E9C-101B-9397-08002B2CF9AE}" pid="3" name="Creator">
    <vt:lpwstr>Acrobat PDFMaker 21 for Word</vt:lpwstr>
  </property>
  <property fmtid="{D5CDD505-2E9C-101B-9397-08002B2CF9AE}" pid="4" name="LastSaved">
    <vt:filetime>2022-01-11T00:00:00Z</vt:filetime>
  </property>
  <property fmtid="{D5CDD505-2E9C-101B-9397-08002B2CF9AE}" pid="5" name="ContentTypeId">
    <vt:lpwstr>0x01010026A3FC95504F4F4EAEC7CB7EDC3A31D9</vt:lpwstr>
  </property>
</Properties>
</file>